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FBD" w:rsidRDefault="00A81563">
      <w:pPr>
        <w:rPr>
          <w:rFonts w:ascii="Libre Franklin" w:eastAsia="Libre Franklin" w:hAnsi="Libre Franklin" w:cs="Libre Franklin"/>
          <w:sz w:val="22"/>
          <w:szCs w:val="22"/>
        </w:rPr>
      </w:pPr>
      <w:r>
        <w:rPr>
          <w:rFonts w:ascii="Libre Franklin" w:eastAsia="Libre Franklin" w:hAnsi="Libre Franklin" w:cs="Libre Franklin"/>
          <w:b/>
          <w:sz w:val="22"/>
          <w:szCs w:val="22"/>
        </w:rPr>
        <w:t>Vacancy on Elthorne Park High School Governing Body</w:t>
      </w:r>
    </w:p>
    <w:p w:rsidR="007D5FBD" w:rsidRDefault="007D5FBD">
      <w:pPr>
        <w:rPr>
          <w:rFonts w:ascii="Libre Franklin" w:eastAsia="Libre Franklin" w:hAnsi="Libre Franklin" w:cs="Libre Franklin"/>
          <w:sz w:val="22"/>
          <w:szCs w:val="22"/>
        </w:rPr>
      </w:pPr>
    </w:p>
    <w:p w:rsidR="007D5FBD" w:rsidRDefault="00A81563">
      <w:pPr>
        <w:rPr>
          <w:rFonts w:ascii="Libre Franklin" w:eastAsia="Libre Franklin" w:hAnsi="Libre Franklin" w:cs="Libre Franklin"/>
          <w:sz w:val="22"/>
          <w:szCs w:val="22"/>
        </w:rPr>
      </w:pPr>
      <w:hyperlink r:id="rId6">
        <w:r>
          <w:rPr>
            <w:rFonts w:ascii="Libre Franklin" w:eastAsia="Libre Franklin" w:hAnsi="Libre Franklin" w:cs="Libre Franklin"/>
            <w:color w:val="1155CC"/>
            <w:sz w:val="22"/>
            <w:szCs w:val="22"/>
            <w:u w:val="single"/>
          </w:rPr>
          <w:t>Elthorne Park High School</w:t>
        </w:r>
      </w:hyperlink>
      <w:r>
        <w:rPr>
          <w:rFonts w:ascii="Libre Franklin" w:eastAsia="Libre Franklin" w:hAnsi="Libre Franklin" w:cs="Libre Franklin"/>
          <w:sz w:val="22"/>
          <w:szCs w:val="22"/>
        </w:rPr>
        <w:t>'s Governing Body (GB) currently has a vacancy for a Co-opted Governor.</w:t>
      </w:r>
    </w:p>
    <w:p w:rsidR="007D5FBD" w:rsidRDefault="007D5FBD">
      <w:pPr>
        <w:rPr>
          <w:rFonts w:ascii="Libre Franklin" w:eastAsia="Libre Franklin" w:hAnsi="Libre Franklin" w:cs="Libre Franklin"/>
          <w:sz w:val="22"/>
          <w:szCs w:val="22"/>
        </w:rPr>
      </w:pPr>
    </w:p>
    <w:p w:rsidR="007D5FBD" w:rsidRDefault="00A81563">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We are an </w:t>
      </w:r>
      <w:hyperlink r:id="rId7">
        <w:r>
          <w:rPr>
            <w:rFonts w:ascii="Libre Franklin" w:eastAsia="Libre Franklin" w:hAnsi="Libre Franklin" w:cs="Libre Franklin"/>
            <w:color w:val="1155CC"/>
            <w:sz w:val="22"/>
            <w:szCs w:val="22"/>
            <w:u w:val="single"/>
          </w:rPr>
          <w:t>outstanding</w:t>
        </w:r>
      </w:hyperlink>
      <w:r>
        <w:rPr>
          <w:rFonts w:ascii="Libre Franklin" w:eastAsia="Libre Franklin" w:hAnsi="Libre Franklin" w:cs="Libre Franklin"/>
          <w:sz w:val="22"/>
          <w:szCs w:val="22"/>
        </w:rPr>
        <w:t xml:space="preserve"> Community school with a focus on achieving academic excellence for all our students, and placing equal emphasis on developi</w:t>
      </w:r>
      <w:r>
        <w:rPr>
          <w:rFonts w:ascii="Libre Franklin" w:eastAsia="Libre Franklin" w:hAnsi="Libre Franklin" w:cs="Libre Franklin"/>
          <w:sz w:val="22"/>
          <w:szCs w:val="22"/>
        </w:rPr>
        <w:t>ng students’ character and potential.  We offer a wide range of experiences and learning opportunities through a broad and balanced curriculum, providing an inclusive and welcoming learning environment for all.</w:t>
      </w:r>
    </w:p>
    <w:p w:rsidR="007D5FBD" w:rsidRDefault="007D5FBD">
      <w:pPr>
        <w:rPr>
          <w:rFonts w:ascii="Libre Franklin" w:eastAsia="Libre Franklin" w:hAnsi="Libre Franklin" w:cs="Libre Franklin"/>
          <w:sz w:val="22"/>
          <w:szCs w:val="22"/>
        </w:rPr>
      </w:pPr>
    </w:p>
    <w:p w:rsidR="007D5FBD" w:rsidRDefault="00A81563">
      <w:pPr>
        <w:pStyle w:val="Heading2"/>
        <w:keepNext w:val="0"/>
        <w:keepLines w:val="0"/>
        <w:shd w:val="clear" w:color="auto" w:fill="FFFFFF"/>
        <w:spacing w:before="0" w:after="100"/>
        <w:rPr>
          <w:rFonts w:ascii="Libre Franklin" w:eastAsia="Libre Franklin" w:hAnsi="Libre Franklin" w:cs="Libre Franklin"/>
          <w:b w:val="0"/>
          <w:sz w:val="22"/>
          <w:szCs w:val="22"/>
        </w:rPr>
      </w:pPr>
      <w:bookmarkStart w:id="0" w:name="_heading=h.gjdgxs" w:colFirst="0" w:colLast="0"/>
      <w:bookmarkEnd w:id="0"/>
      <w:r>
        <w:rPr>
          <w:rFonts w:ascii="Libre Franklin" w:eastAsia="Libre Franklin" w:hAnsi="Libre Franklin" w:cs="Libre Franklin"/>
          <w:b w:val="0"/>
          <w:sz w:val="22"/>
          <w:szCs w:val="22"/>
        </w:rPr>
        <w:t>Governors play a crucial role at our school:</w:t>
      </w:r>
    </w:p>
    <w:p w:rsidR="007D5FBD" w:rsidRDefault="00A81563">
      <w:pPr>
        <w:numPr>
          <w:ilvl w:val="0"/>
          <w:numId w:val="1"/>
        </w:numPr>
        <w:rPr>
          <w:rFonts w:ascii="Libre Franklin" w:eastAsia="Libre Franklin" w:hAnsi="Libre Franklin" w:cs="Libre Franklin"/>
          <w:sz w:val="22"/>
          <w:szCs w:val="22"/>
        </w:rPr>
      </w:pPr>
      <w:r>
        <w:rPr>
          <w:rFonts w:ascii="Libre Franklin" w:eastAsia="Libre Franklin" w:hAnsi="Libre Franklin" w:cs="Libre Franklin"/>
          <w:sz w:val="22"/>
          <w:szCs w:val="22"/>
        </w:rPr>
        <w:t>Ensuring clarity of vision, ethos and strategic direction</w:t>
      </w:r>
    </w:p>
    <w:p w:rsidR="007D5FBD" w:rsidRDefault="00A81563">
      <w:pPr>
        <w:numPr>
          <w:ilvl w:val="0"/>
          <w:numId w:val="1"/>
        </w:num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Holding school leaders to account for performance </w:t>
      </w:r>
    </w:p>
    <w:p w:rsidR="007D5FBD" w:rsidRDefault="00A81563">
      <w:pPr>
        <w:numPr>
          <w:ilvl w:val="0"/>
          <w:numId w:val="1"/>
        </w:num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Overseeing the financial performance of the school and making sure its money is well spent. </w:t>
      </w:r>
    </w:p>
    <w:p w:rsidR="007D5FBD" w:rsidRDefault="007D5FBD">
      <w:pPr>
        <w:rPr>
          <w:rFonts w:ascii="Libre Franklin" w:eastAsia="Libre Franklin" w:hAnsi="Libre Franklin" w:cs="Libre Franklin"/>
          <w:sz w:val="22"/>
          <w:szCs w:val="22"/>
        </w:rPr>
      </w:pPr>
    </w:p>
    <w:p w:rsidR="007D5FBD" w:rsidRDefault="00A81563">
      <w:pPr>
        <w:rPr>
          <w:rFonts w:ascii="Libre Franklin" w:eastAsia="Libre Franklin" w:hAnsi="Libre Franklin" w:cs="Libre Franklin"/>
          <w:sz w:val="22"/>
          <w:szCs w:val="22"/>
        </w:rPr>
      </w:pPr>
      <w:r>
        <w:rPr>
          <w:rFonts w:ascii="Libre Franklin" w:eastAsia="Libre Franklin" w:hAnsi="Libre Franklin" w:cs="Libre Franklin"/>
          <w:sz w:val="22"/>
          <w:szCs w:val="22"/>
        </w:rPr>
        <w:t>We are looking for someone who wants to engage in th</w:t>
      </w:r>
      <w:r>
        <w:rPr>
          <w:rFonts w:ascii="Libre Franklin" w:eastAsia="Libre Franklin" w:hAnsi="Libre Franklin" w:cs="Libre Franklin"/>
          <w:sz w:val="22"/>
          <w:szCs w:val="22"/>
        </w:rPr>
        <w:t>e life of our school, help set our strategic direction and to act as a critical friend.  No previous experience of being a school Governor, or of the education sector is necessary.   As a Governor, you need to be open to learning new skills, obtaining wide</w:t>
      </w:r>
      <w:r>
        <w:rPr>
          <w:rFonts w:ascii="Libre Franklin" w:eastAsia="Libre Franklin" w:hAnsi="Libre Franklin" w:cs="Libre Franklin"/>
          <w:sz w:val="22"/>
          <w:szCs w:val="22"/>
        </w:rPr>
        <w:t>r knowledge and developing your capabilities.  A range of training is available to support you with this.  The positive impact on your own development, and the opportunity to give something back to the community are just two of the many reasons that people</w:t>
      </w:r>
      <w:r>
        <w:rPr>
          <w:rFonts w:ascii="Libre Franklin" w:eastAsia="Libre Franklin" w:hAnsi="Libre Franklin" w:cs="Libre Franklin"/>
          <w:sz w:val="22"/>
          <w:szCs w:val="22"/>
        </w:rPr>
        <w:t xml:space="preserve"> choose to become Governors.</w:t>
      </w:r>
    </w:p>
    <w:p w:rsidR="007D5FBD" w:rsidRDefault="007D5FBD">
      <w:pPr>
        <w:rPr>
          <w:rFonts w:ascii="Libre Franklin" w:eastAsia="Libre Franklin" w:hAnsi="Libre Franklin" w:cs="Libre Franklin"/>
          <w:sz w:val="22"/>
          <w:szCs w:val="22"/>
        </w:rPr>
      </w:pPr>
    </w:p>
    <w:p w:rsidR="007D5FBD" w:rsidRDefault="00A81563">
      <w:pPr>
        <w:rPr>
          <w:rFonts w:ascii="Libre Franklin" w:eastAsia="Libre Franklin" w:hAnsi="Libre Franklin" w:cs="Libre Franklin"/>
          <w:sz w:val="22"/>
          <w:szCs w:val="22"/>
        </w:rPr>
      </w:pPr>
      <w:r>
        <w:rPr>
          <w:rFonts w:ascii="Libre Franklin" w:eastAsia="Libre Franklin" w:hAnsi="Libre Franklin" w:cs="Libre Franklin"/>
          <w:sz w:val="22"/>
          <w:szCs w:val="22"/>
        </w:rPr>
        <w:t>You would be joining a diverse group of Governors, from a variety of backgrounds, who each bring with them different perspectives and experience but who are there for the same purpose, to ensure we can provide the best educati</w:t>
      </w:r>
      <w:r>
        <w:rPr>
          <w:rFonts w:ascii="Libre Franklin" w:eastAsia="Libre Franklin" w:hAnsi="Libre Franklin" w:cs="Libre Franklin"/>
          <w:sz w:val="22"/>
          <w:szCs w:val="22"/>
        </w:rPr>
        <w:t xml:space="preserve">on for all our students, and achieve excellence in our learning community.  To help keep that diversity of perspectives, we welcome applications from ethnically diverse, LGBTQ+ and disabled people. </w:t>
      </w:r>
    </w:p>
    <w:p w:rsidR="007D5FBD" w:rsidRDefault="007D5FBD">
      <w:pPr>
        <w:rPr>
          <w:rFonts w:ascii="Libre Franklin" w:eastAsia="Libre Franklin" w:hAnsi="Libre Franklin" w:cs="Libre Franklin"/>
          <w:sz w:val="22"/>
          <w:szCs w:val="22"/>
        </w:rPr>
      </w:pPr>
    </w:p>
    <w:p w:rsidR="007D5FBD" w:rsidRDefault="00A81563">
      <w:pPr>
        <w:rPr>
          <w:rFonts w:ascii="Libre Franklin" w:eastAsia="Libre Franklin" w:hAnsi="Libre Franklin" w:cs="Libre Franklin"/>
          <w:sz w:val="22"/>
          <w:szCs w:val="22"/>
        </w:rPr>
      </w:pPr>
      <w:r>
        <w:rPr>
          <w:rFonts w:ascii="Libre Franklin" w:eastAsia="Libre Franklin" w:hAnsi="Libre Franklin" w:cs="Libre Franklin"/>
          <w:sz w:val="22"/>
          <w:szCs w:val="22"/>
        </w:rPr>
        <w:t>The GB meets on five evenings over the course of the sch</w:t>
      </w:r>
      <w:r>
        <w:rPr>
          <w:rFonts w:ascii="Libre Franklin" w:eastAsia="Libre Franklin" w:hAnsi="Libre Franklin" w:cs="Libre Franklin"/>
          <w:sz w:val="22"/>
          <w:szCs w:val="22"/>
        </w:rPr>
        <w:t>ool year, and Governors are encouraged to join one of the two sub-committees of the GB: “Curriculum &amp; Teaching” and “Resources”.  We also ask each of our Governors to link to a specific subject area or other aspect of school e.g. Safeguarding, Special Educ</w:t>
      </w:r>
      <w:r>
        <w:rPr>
          <w:rFonts w:ascii="Libre Franklin" w:eastAsia="Libre Franklin" w:hAnsi="Libre Franklin" w:cs="Libre Franklin"/>
          <w:sz w:val="22"/>
          <w:szCs w:val="22"/>
        </w:rPr>
        <w:t>ational Needs, Sixth Form, in order to build a deeper insight into that aspect of how the school is performing.</w:t>
      </w:r>
    </w:p>
    <w:p w:rsidR="007D5FBD" w:rsidRDefault="007D5FBD">
      <w:pPr>
        <w:rPr>
          <w:rFonts w:ascii="Libre Franklin" w:eastAsia="Libre Franklin" w:hAnsi="Libre Franklin" w:cs="Libre Franklin"/>
          <w:sz w:val="22"/>
          <w:szCs w:val="22"/>
        </w:rPr>
      </w:pPr>
    </w:p>
    <w:p w:rsidR="007D5FBD" w:rsidRDefault="00A81563">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If you are interested, or know someone who is, please contact Wendy Henderson the Clerk to Governors on </w:t>
      </w:r>
      <w:hyperlink r:id="rId8">
        <w:r>
          <w:rPr>
            <w:rFonts w:ascii="Libre Franklin" w:eastAsia="Libre Franklin" w:hAnsi="Libre Franklin" w:cs="Libre Franklin"/>
            <w:color w:val="0000FF"/>
            <w:sz w:val="22"/>
            <w:szCs w:val="22"/>
            <w:u w:val="single"/>
          </w:rPr>
          <w:t>whenderson@ephs.ealing.sch.uk</w:t>
        </w:r>
      </w:hyperlink>
      <w:r>
        <w:rPr>
          <w:rFonts w:ascii="Libre Franklin" w:eastAsia="Libre Franklin" w:hAnsi="Libre Franklin" w:cs="Libre Franklin"/>
          <w:sz w:val="22"/>
          <w:szCs w:val="22"/>
        </w:rPr>
        <w:t xml:space="preserve"> to register your interest.  The Chair of Governors would be more than happy to have an informal discussion with anyone interested in finding out more, before formally applying.</w:t>
      </w:r>
    </w:p>
    <w:sectPr w:rsidR="007D5FBD">
      <w:pgSz w:w="11907" w:h="16840"/>
      <w:pgMar w:top="1440" w:right="1797" w:bottom="1440"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7B8"/>
    <w:multiLevelType w:val="multilevel"/>
    <w:tmpl w:val="33AA5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D"/>
    <w:rsid w:val="007D5FBD"/>
    <w:rsid w:val="00A45581"/>
    <w:rsid w:val="00A81563"/>
    <w:rsid w:val="00C30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4C5AD6E-C689-4A12-8866-D0879913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henderson@ephs.ealing.sch.uk" TargetMode="External"/><Relationship Id="rId3" Type="http://schemas.openxmlformats.org/officeDocument/2006/relationships/styles" Target="styles.xml"/><Relationship Id="rId7" Type="http://schemas.openxmlformats.org/officeDocument/2006/relationships/hyperlink" Target="https://www.ephs.ealing.sch.uk/uploads/7/4/6/2/74626919/march_2019_elthorne_park_high_school_ofst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phs.ealing.sch.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g34o11SU3rogW8Mv7q7khBL/zQ==">AMUW2mVGVzHnxt8dVsRZ05QEg6GaJ0pEPMyJ7yDjjzN2mlws+z1LzOw3j4uOIyg1FBBcrJvPPohp/9DaKGzNmyCPyDHxZI0TXu6HhFZIE2qz+nTbaNXomrHaQ1vRuK8M7Dtbt/GTQkbY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Henderson</dc:creator>
  <cp:lastModifiedBy>W Henderson</cp:lastModifiedBy>
  <cp:revision>2</cp:revision>
  <dcterms:created xsi:type="dcterms:W3CDTF">2020-03-12T08:15:00Z</dcterms:created>
  <dcterms:modified xsi:type="dcterms:W3CDTF">2022-06-16T07:19:00Z</dcterms:modified>
</cp:coreProperties>
</file>