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08C" w:rsidRDefault="0084508C" w:rsidP="0084508C">
      <w:pPr>
        <w:shd w:val="clear" w:color="auto" w:fill="FFFFFF"/>
        <w:spacing w:before="240" w:after="240" w:line="360" w:lineRule="auto"/>
        <w:jc w:val="center"/>
        <w:rPr>
          <w:rFonts w:eastAsia="Times New Roman" w:cs="Tahoma"/>
          <w:b/>
          <w:color w:val="555555"/>
          <w:sz w:val="24"/>
          <w:szCs w:val="24"/>
          <w:lang w:eastAsia="en-GB"/>
        </w:rPr>
      </w:pPr>
      <w:bookmarkStart w:id="0" w:name="_GoBack"/>
      <w:bookmarkEnd w:id="0"/>
      <w:r w:rsidRPr="00997B36">
        <w:rPr>
          <w:b/>
          <w:noProof/>
          <w:sz w:val="28"/>
          <w:szCs w:val="28"/>
          <w:lang w:eastAsia="en-GB"/>
        </w:rPr>
        <w:drawing>
          <wp:inline distT="0" distB="0" distL="0" distR="0" wp14:anchorId="40D9871F" wp14:editId="74217771">
            <wp:extent cx="3561080" cy="1419225"/>
            <wp:effectExtent l="0" t="0" r="0" b="0"/>
            <wp:docPr id="1" name="Picture 1" descr="T:\General Information and Guidance\Templates and Pro Formas\Logos\New logo 2018\Logos\New logo\EPHS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General Information and Guidance\Templates and Pro Formas\Logos\New logo 2018\Logos\New logo\EPHS_4.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73827" cy="1424305"/>
                    </a:xfrm>
                    <a:prstGeom prst="rect">
                      <a:avLst/>
                    </a:prstGeom>
                    <a:noFill/>
                    <a:ln>
                      <a:noFill/>
                    </a:ln>
                  </pic:spPr>
                </pic:pic>
              </a:graphicData>
            </a:graphic>
          </wp:inline>
        </w:drawing>
      </w:r>
    </w:p>
    <w:p w:rsidR="0084508C" w:rsidRPr="003B5C1F" w:rsidRDefault="0084508C" w:rsidP="001209D4">
      <w:pPr>
        <w:shd w:val="clear" w:color="auto" w:fill="FFFFFF"/>
        <w:spacing w:after="0" w:line="360" w:lineRule="auto"/>
        <w:jc w:val="center"/>
        <w:rPr>
          <w:rFonts w:ascii="Arial" w:eastAsia="Times New Roman" w:hAnsi="Arial" w:cs="Arial"/>
          <w:i/>
          <w:sz w:val="28"/>
          <w:szCs w:val="28"/>
          <w:lang w:eastAsia="en-GB"/>
        </w:rPr>
      </w:pPr>
      <w:r w:rsidRPr="003B5C1F">
        <w:rPr>
          <w:rFonts w:ascii="Arial" w:eastAsia="Times New Roman" w:hAnsi="Arial" w:cs="Arial"/>
          <w:i/>
          <w:sz w:val="28"/>
          <w:szCs w:val="28"/>
          <w:lang w:eastAsia="en-GB"/>
        </w:rPr>
        <w:t>Elthorne Park High School 16-19 Bursary Policy: 2024-2025</w:t>
      </w:r>
    </w:p>
    <w:p w:rsidR="0084508C" w:rsidRPr="003B5C1F" w:rsidRDefault="0084508C" w:rsidP="00490B46">
      <w:pPr>
        <w:shd w:val="clear" w:color="auto" w:fill="FFFFFF"/>
        <w:spacing w:after="0" w:line="240" w:lineRule="auto"/>
        <w:rPr>
          <w:rFonts w:ascii="Arial" w:eastAsia="Times New Roman" w:hAnsi="Arial" w:cs="Arial"/>
          <w:color w:val="000000"/>
          <w:sz w:val="24"/>
          <w:szCs w:val="24"/>
          <w:lang w:eastAsia="en-GB"/>
        </w:rPr>
      </w:pPr>
    </w:p>
    <w:p w:rsidR="00490B46" w:rsidRPr="003B5C1F" w:rsidRDefault="00490B46" w:rsidP="00490B46">
      <w:pPr>
        <w:shd w:val="clear" w:color="auto" w:fill="FFFFFF"/>
        <w:spacing w:after="0" w:line="240" w:lineRule="auto"/>
        <w:rPr>
          <w:rFonts w:ascii="Arial" w:eastAsia="Times New Roman" w:hAnsi="Arial" w:cs="Arial"/>
          <w:i/>
          <w:color w:val="000000"/>
          <w:sz w:val="28"/>
          <w:szCs w:val="28"/>
          <w:lang w:eastAsia="en-GB"/>
        </w:rPr>
      </w:pPr>
      <w:r w:rsidRPr="003B5C1F">
        <w:rPr>
          <w:rFonts w:ascii="Arial" w:eastAsia="Times New Roman" w:hAnsi="Arial" w:cs="Arial"/>
          <w:i/>
          <w:color w:val="000000"/>
          <w:sz w:val="28"/>
          <w:szCs w:val="28"/>
          <w:lang w:eastAsia="en-GB"/>
        </w:rPr>
        <w:t>Introduction</w:t>
      </w:r>
    </w:p>
    <w:p w:rsidR="00490B46" w:rsidRPr="003B5C1F" w:rsidRDefault="00490B46" w:rsidP="00490B46">
      <w:pPr>
        <w:shd w:val="clear" w:color="auto" w:fill="FFFFFF"/>
        <w:spacing w:after="0" w:line="240" w:lineRule="auto"/>
        <w:rPr>
          <w:rFonts w:ascii="Arial" w:eastAsia="Times New Roman" w:hAnsi="Arial" w:cs="Arial"/>
          <w:color w:val="000000"/>
          <w:sz w:val="24"/>
          <w:szCs w:val="24"/>
          <w:lang w:eastAsia="en-GB"/>
        </w:rPr>
      </w:pPr>
    </w:p>
    <w:p w:rsidR="0084508C" w:rsidRPr="003B5C1F" w:rsidRDefault="0084508C" w:rsidP="0084508C">
      <w:pPr>
        <w:shd w:val="clear" w:color="auto" w:fill="FFFFFF"/>
        <w:spacing w:after="0" w:line="240" w:lineRule="auto"/>
        <w:rPr>
          <w:rFonts w:ascii="Arial" w:eastAsia="Times New Roman" w:hAnsi="Arial" w:cs="Arial"/>
          <w:i/>
          <w:sz w:val="28"/>
          <w:szCs w:val="28"/>
          <w:lang w:eastAsia="en-GB"/>
        </w:rPr>
      </w:pPr>
      <w:r w:rsidRPr="003B5C1F">
        <w:rPr>
          <w:rFonts w:ascii="Arial" w:eastAsia="Times New Roman" w:hAnsi="Arial" w:cs="Arial"/>
          <w:i/>
          <w:sz w:val="28"/>
          <w:szCs w:val="28"/>
          <w:lang w:eastAsia="en-GB"/>
        </w:rPr>
        <w:t>What is the 16-19 Bursary Fund?</w:t>
      </w:r>
    </w:p>
    <w:p w:rsidR="0084508C" w:rsidRPr="003B5C1F" w:rsidRDefault="0084508C" w:rsidP="0084508C">
      <w:pPr>
        <w:shd w:val="clear" w:color="auto" w:fill="FFFFFF"/>
        <w:spacing w:after="0" w:line="240" w:lineRule="auto"/>
        <w:rPr>
          <w:rFonts w:ascii="Arial" w:eastAsia="Times New Roman" w:hAnsi="Arial" w:cs="Arial"/>
          <w:sz w:val="24"/>
          <w:szCs w:val="24"/>
          <w:lang w:eastAsia="en-GB"/>
        </w:rPr>
      </w:pPr>
    </w:p>
    <w:p w:rsidR="0084508C" w:rsidRPr="003B5C1F" w:rsidRDefault="0084508C" w:rsidP="0084508C">
      <w:pPr>
        <w:shd w:val="clear" w:color="auto" w:fill="FFFFFF"/>
        <w:spacing w:after="0" w:line="240" w:lineRule="auto"/>
        <w:rPr>
          <w:rFonts w:ascii="Arial" w:eastAsia="Times New Roman" w:hAnsi="Arial" w:cs="Arial"/>
          <w:sz w:val="24"/>
          <w:szCs w:val="24"/>
          <w:lang w:eastAsia="en-GB"/>
        </w:rPr>
      </w:pPr>
      <w:r w:rsidRPr="003B5C1F">
        <w:rPr>
          <w:rFonts w:ascii="Arial" w:eastAsia="Times New Roman" w:hAnsi="Arial" w:cs="Arial"/>
          <w:sz w:val="24"/>
          <w:szCs w:val="24"/>
          <w:lang w:eastAsia="en-GB"/>
        </w:rPr>
        <w:t xml:space="preserve">The Government has set aside some money for schools, colleges, training providers and local authorities to allocate to young people who need financial support to stay on in further education or training.  This is called the 16-19 Bursary Fund.  </w:t>
      </w:r>
    </w:p>
    <w:p w:rsidR="0084508C" w:rsidRPr="003B5C1F" w:rsidRDefault="0084508C" w:rsidP="00490B46">
      <w:pPr>
        <w:shd w:val="clear" w:color="auto" w:fill="FFFFFF"/>
        <w:spacing w:after="0" w:line="240" w:lineRule="auto"/>
        <w:rPr>
          <w:rFonts w:ascii="Arial" w:eastAsia="Times New Roman" w:hAnsi="Arial" w:cs="Arial"/>
          <w:color w:val="000000"/>
          <w:sz w:val="24"/>
          <w:szCs w:val="24"/>
          <w:lang w:eastAsia="en-GB"/>
        </w:rPr>
      </w:pPr>
    </w:p>
    <w:p w:rsidR="0084508C" w:rsidRPr="003B5C1F" w:rsidRDefault="0084508C" w:rsidP="0084508C">
      <w:pPr>
        <w:shd w:val="clear" w:color="auto" w:fill="FFFFFF"/>
        <w:spacing w:after="0" w:line="240" w:lineRule="auto"/>
        <w:rPr>
          <w:rFonts w:ascii="Arial" w:eastAsia="Times New Roman" w:hAnsi="Arial" w:cs="Arial"/>
          <w:i/>
          <w:sz w:val="28"/>
          <w:szCs w:val="28"/>
          <w:lang w:eastAsia="en-GB"/>
        </w:rPr>
      </w:pPr>
      <w:r w:rsidRPr="003B5C1F">
        <w:rPr>
          <w:rFonts w:ascii="Arial" w:eastAsia="Times New Roman" w:hAnsi="Arial" w:cs="Arial"/>
          <w:i/>
          <w:sz w:val="28"/>
          <w:szCs w:val="28"/>
          <w:lang w:eastAsia="en-GB"/>
        </w:rPr>
        <w:t>What is it for?</w:t>
      </w:r>
    </w:p>
    <w:p w:rsidR="0084508C" w:rsidRPr="003B5C1F" w:rsidRDefault="0084508C" w:rsidP="0084508C">
      <w:pPr>
        <w:shd w:val="clear" w:color="auto" w:fill="FFFFFF"/>
        <w:spacing w:after="0" w:line="240" w:lineRule="auto"/>
        <w:rPr>
          <w:rFonts w:ascii="Arial" w:eastAsia="Times New Roman" w:hAnsi="Arial" w:cs="Arial"/>
          <w:b/>
          <w:sz w:val="24"/>
          <w:szCs w:val="24"/>
          <w:lang w:eastAsia="en-GB"/>
        </w:rPr>
      </w:pPr>
    </w:p>
    <w:p w:rsidR="0084508C" w:rsidRPr="003B5C1F" w:rsidRDefault="0084508C" w:rsidP="0084508C">
      <w:pPr>
        <w:shd w:val="clear" w:color="auto" w:fill="FFFFFF"/>
        <w:spacing w:after="0" w:line="240" w:lineRule="auto"/>
        <w:rPr>
          <w:rFonts w:ascii="Arial" w:eastAsia="Times New Roman" w:hAnsi="Arial" w:cs="Arial"/>
          <w:sz w:val="24"/>
          <w:szCs w:val="24"/>
          <w:lang w:eastAsia="en-GB"/>
        </w:rPr>
      </w:pPr>
      <w:r w:rsidRPr="003B5C1F">
        <w:rPr>
          <w:rFonts w:ascii="Arial" w:eastAsia="Times New Roman" w:hAnsi="Arial" w:cs="Arial"/>
          <w:sz w:val="24"/>
          <w:szCs w:val="24"/>
          <w:lang w:eastAsia="en-GB"/>
        </w:rPr>
        <w:t>It is to help students with any education-related costs that may arise during the school year, including essentials like a meal during the day or transport to school. Alternatively, a student might need extra help to buy additional books or equipment for their course, or to pay for educational visits</w:t>
      </w:r>
      <w:r w:rsidR="00FE6B79" w:rsidRPr="003B5C1F">
        <w:rPr>
          <w:rFonts w:ascii="Arial" w:eastAsia="Times New Roman" w:hAnsi="Arial" w:cs="Arial"/>
          <w:sz w:val="24"/>
          <w:szCs w:val="24"/>
          <w:lang w:eastAsia="en-GB"/>
        </w:rPr>
        <w:t xml:space="preserve"> related to their course.</w:t>
      </w:r>
    </w:p>
    <w:p w:rsidR="0084508C" w:rsidRPr="003B5C1F" w:rsidRDefault="0084508C" w:rsidP="0084508C">
      <w:pPr>
        <w:shd w:val="clear" w:color="auto" w:fill="FFFFFF"/>
        <w:spacing w:after="0" w:line="240" w:lineRule="auto"/>
        <w:rPr>
          <w:rFonts w:ascii="Arial" w:eastAsia="Times New Roman" w:hAnsi="Arial" w:cs="Arial"/>
          <w:b/>
          <w:sz w:val="24"/>
          <w:szCs w:val="24"/>
          <w:lang w:eastAsia="en-GB"/>
        </w:rPr>
      </w:pPr>
    </w:p>
    <w:p w:rsidR="0084508C" w:rsidRPr="003B5C1F" w:rsidRDefault="0084508C" w:rsidP="0084508C">
      <w:pPr>
        <w:shd w:val="clear" w:color="auto" w:fill="FFFFFF"/>
        <w:spacing w:after="0" w:line="240" w:lineRule="auto"/>
        <w:rPr>
          <w:rFonts w:ascii="Arial" w:eastAsia="Times New Roman" w:hAnsi="Arial" w:cs="Arial"/>
          <w:i/>
          <w:sz w:val="28"/>
          <w:szCs w:val="28"/>
          <w:lang w:eastAsia="en-GB"/>
        </w:rPr>
      </w:pPr>
      <w:r w:rsidRPr="003B5C1F">
        <w:rPr>
          <w:rFonts w:ascii="Arial" w:eastAsia="Times New Roman" w:hAnsi="Arial" w:cs="Arial"/>
          <w:i/>
          <w:sz w:val="28"/>
          <w:szCs w:val="28"/>
          <w:lang w:eastAsia="en-GB"/>
        </w:rPr>
        <w:t>Who is it for?</w:t>
      </w:r>
    </w:p>
    <w:p w:rsidR="0084508C" w:rsidRPr="003B5C1F" w:rsidRDefault="0084508C" w:rsidP="0084508C">
      <w:pPr>
        <w:shd w:val="clear" w:color="auto" w:fill="FFFFFF"/>
        <w:spacing w:after="0" w:line="240" w:lineRule="auto"/>
        <w:rPr>
          <w:rFonts w:ascii="Arial" w:eastAsia="Times New Roman" w:hAnsi="Arial" w:cs="Arial"/>
          <w:b/>
          <w:sz w:val="24"/>
          <w:szCs w:val="24"/>
          <w:lang w:eastAsia="en-GB"/>
        </w:rPr>
      </w:pPr>
    </w:p>
    <w:p w:rsidR="0084508C" w:rsidRPr="003B5C1F" w:rsidRDefault="0084508C" w:rsidP="0084508C">
      <w:pPr>
        <w:shd w:val="clear" w:color="auto" w:fill="FFFFFF"/>
        <w:spacing w:after="0" w:line="240" w:lineRule="auto"/>
        <w:rPr>
          <w:rFonts w:ascii="Arial" w:eastAsia="Times New Roman" w:hAnsi="Arial" w:cs="Arial"/>
          <w:sz w:val="24"/>
          <w:szCs w:val="24"/>
          <w:lang w:eastAsia="en-GB"/>
        </w:rPr>
      </w:pPr>
      <w:r w:rsidRPr="003B5C1F">
        <w:rPr>
          <w:rFonts w:ascii="Arial" w:eastAsia="Times New Roman" w:hAnsi="Arial" w:cs="Arial"/>
          <w:sz w:val="24"/>
          <w:szCs w:val="24"/>
          <w:lang w:eastAsia="en-GB"/>
        </w:rPr>
        <w:t>The 16-19 Bursary is targeted towards those young people considered most in need of financial support.</w:t>
      </w:r>
    </w:p>
    <w:p w:rsidR="0084508C" w:rsidRPr="003B5C1F" w:rsidRDefault="0084508C" w:rsidP="00490B46">
      <w:pPr>
        <w:shd w:val="clear" w:color="auto" w:fill="FFFFFF"/>
        <w:spacing w:after="0" w:line="240" w:lineRule="auto"/>
        <w:rPr>
          <w:rFonts w:ascii="Arial" w:eastAsia="Times New Roman" w:hAnsi="Arial" w:cs="Arial"/>
          <w:color w:val="000000"/>
          <w:sz w:val="24"/>
          <w:szCs w:val="24"/>
          <w:lang w:eastAsia="en-GB"/>
        </w:rPr>
      </w:pPr>
    </w:p>
    <w:p w:rsidR="00490B46" w:rsidRPr="003B5C1F" w:rsidRDefault="00490B46" w:rsidP="00490B46">
      <w:pPr>
        <w:shd w:val="clear" w:color="auto" w:fill="FFFFFF"/>
        <w:spacing w:after="0" w:line="240" w:lineRule="auto"/>
        <w:rPr>
          <w:rFonts w:ascii="Arial" w:eastAsia="Times New Roman" w:hAnsi="Arial" w:cs="Arial"/>
          <w:i/>
          <w:color w:val="000000"/>
          <w:sz w:val="28"/>
          <w:szCs w:val="28"/>
          <w:lang w:eastAsia="en-GB"/>
        </w:rPr>
      </w:pPr>
      <w:r w:rsidRPr="003B5C1F">
        <w:rPr>
          <w:rFonts w:ascii="Arial" w:eastAsia="Times New Roman" w:hAnsi="Arial" w:cs="Arial"/>
          <w:i/>
          <w:color w:val="000000"/>
          <w:sz w:val="28"/>
          <w:szCs w:val="28"/>
          <w:lang w:eastAsia="en-GB"/>
        </w:rPr>
        <w:t>Eligibility</w:t>
      </w:r>
    </w:p>
    <w:p w:rsidR="0084508C" w:rsidRPr="003B5C1F" w:rsidRDefault="0084508C" w:rsidP="00490B46">
      <w:pPr>
        <w:shd w:val="clear" w:color="auto" w:fill="FFFFFF"/>
        <w:spacing w:after="0" w:line="240" w:lineRule="auto"/>
        <w:rPr>
          <w:rFonts w:ascii="Arial" w:eastAsia="Times New Roman" w:hAnsi="Arial" w:cs="Arial"/>
          <w:color w:val="000000"/>
          <w:sz w:val="24"/>
          <w:szCs w:val="24"/>
          <w:lang w:eastAsia="en-GB"/>
        </w:rPr>
      </w:pPr>
    </w:p>
    <w:p w:rsidR="0084508C" w:rsidRPr="003B5C1F" w:rsidRDefault="0084508C" w:rsidP="0084508C">
      <w:pPr>
        <w:rPr>
          <w:rFonts w:ascii="Arial" w:hAnsi="Arial" w:cs="Arial"/>
          <w:sz w:val="24"/>
          <w:szCs w:val="24"/>
        </w:rPr>
      </w:pPr>
      <w:r w:rsidRPr="003B5C1F">
        <w:rPr>
          <w:rFonts w:ascii="Arial" w:hAnsi="Arial" w:cs="Arial"/>
          <w:sz w:val="24"/>
          <w:szCs w:val="24"/>
        </w:rPr>
        <w:t>Financial support from the Elthorne Park High School Bursary Fund will be available to students aged under 19 on 31</w:t>
      </w:r>
      <w:r w:rsidRPr="003B5C1F">
        <w:rPr>
          <w:rFonts w:ascii="Arial" w:hAnsi="Arial" w:cs="Arial"/>
          <w:sz w:val="24"/>
          <w:szCs w:val="24"/>
          <w:vertAlign w:val="superscript"/>
        </w:rPr>
        <w:t>st</w:t>
      </w:r>
      <w:r w:rsidRPr="003B5C1F">
        <w:rPr>
          <w:rFonts w:ascii="Arial" w:hAnsi="Arial" w:cs="Arial"/>
          <w:sz w:val="24"/>
          <w:szCs w:val="24"/>
        </w:rPr>
        <w:t xml:space="preserve"> August in the academic year in which they start their programme of study. The following groups of young people are eligible to apply</w:t>
      </w:r>
      <w:r w:rsidR="007B0937" w:rsidRPr="003B5C1F">
        <w:rPr>
          <w:rFonts w:ascii="Arial" w:hAnsi="Arial" w:cs="Arial"/>
          <w:sz w:val="24"/>
          <w:szCs w:val="24"/>
        </w:rPr>
        <w:t xml:space="preserve">, </w:t>
      </w:r>
      <w:r w:rsidRPr="003B5C1F">
        <w:rPr>
          <w:rFonts w:ascii="Arial" w:hAnsi="Arial" w:cs="Arial"/>
          <w:sz w:val="24"/>
          <w:szCs w:val="24"/>
        </w:rPr>
        <w:t>and there are 3 separate bursaries that students could qualify for:</w:t>
      </w:r>
    </w:p>
    <w:p w:rsidR="00490B46" w:rsidRPr="003B5C1F" w:rsidRDefault="00490B46" w:rsidP="00490B46">
      <w:pPr>
        <w:shd w:val="clear" w:color="auto" w:fill="FFFFFF"/>
        <w:spacing w:after="0" w:line="240" w:lineRule="auto"/>
        <w:rPr>
          <w:rFonts w:ascii="Arial" w:eastAsia="Times New Roman" w:hAnsi="Arial" w:cs="Arial"/>
          <w:color w:val="000000"/>
          <w:sz w:val="24"/>
          <w:szCs w:val="24"/>
          <w:lang w:eastAsia="en-GB"/>
        </w:rPr>
      </w:pPr>
      <w:r w:rsidRPr="003B5C1F">
        <w:rPr>
          <w:rFonts w:ascii="Arial" w:eastAsia="Times New Roman" w:hAnsi="Arial" w:cs="Arial"/>
          <w:color w:val="000000"/>
          <w:sz w:val="24"/>
          <w:szCs w:val="24"/>
          <w:lang w:eastAsia="en-GB"/>
        </w:rPr>
        <w:t>Group A: Vulnerable young students – Guaranteed Bursary</w:t>
      </w:r>
    </w:p>
    <w:p w:rsidR="00490B46" w:rsidRPr="003B5C1F" w:rsidRDefault="00490B46" w:rsidP="00490B46">
      <w:pPr>
        <w:shd w:val="clear" w:color="auto" w:fill="FFFFFF"/>
        <w:spacing w:after="0" w:line="240" w:lineRule="auto"/>
        <w:rPr>
          <w:rFonts w:ascii="Arial" w:eastAsia="Times New Roman" w:hAnsi="Arial" w:cs="Arial"/>
          <w:color w:val="000000"/>
          <w:sz w:val="24"/>
          <w:szCs w:val="24"/>
          <w:lang w:eastAsia="en-GB"/>
        </w:rPr>
      </w:pPr>
      <w:r w:rsidRPr="003B5C1F">
        <w:rPr>
          <w:rFonts w:ascii="Arial" w:eastAsia="Times New Roman" w:hAnsi="Arial" w:cs="Arial"/>
          <w:color w:val="000000"/>
          <w:sz w:val="24"/>
          <w:szCs w:val="24"/>
          <w:lang w:eastAsia="en-GB"/>
        </w:rPr>
        <w:t>Group B: Students who are eligible for Free School Meals</w:t>
      </w:r>
    </w:p>
    <w:p w:rsidR="00490B46" w:rsidRPr="003B5C1F" w:rsidRDefault="00490B46" w:rsidP="00490B46">
      <w:pPr>
        <w:shd w:val="clear" w:color="auto" w:fill="FFFFFF"/>
        <w:spacing w:after="0" w:line="240" w:lineRule="auto"/>
        <w:rPr>
          <w:rFonts w:ascii="Arial" w:eastAsia="Times New Roman" w:hAnsi="Arial" w:cs="Arial"/>
          <w:color w:val="000000"/>
          <w:sz w:val="24"/>
          <w:szCs w:val="24"/>
          <w:lang w:eastAsia="en-GB"/>
        </w:rPr>
      </w:pPr>
      <w:r w:rsidRPr="003B5C1F">
        <w:rPr>
          <w:rFonts w:ascii="Arial" w:eastAsia="Times New Roman" w:hAnsi="Arial" w:cs="Arial"/>
          <w:color w:val="000000"/>
          <w:sz w:val="24"/>
          <w:szCs w:val="24"/>
          <w:lang w:eastAsia="en-GB"/>
        </w:rPr>
        <w:t>Group C: Students facing Financial Hardship</w:t>
      </w:r>
    </w:p>
    <w:p w:rsidR="00490B46" w:rsidRPr="003B5C1F" w:rsidRDefault="00490B46" w:rsidP="00490B46">
      <w:pPr>
        <w:shd w:val="clear" w:color="auto" w:fill="FFFFFF"/>
        <w:spacing w:after="0" w:line="240" w:lineRule="auto"/>
        <w:rPr>
          <w:rFonts w:ascii="Arial" w:eastAsia="Times New Roman" w:hAnsi="Arial" w:cs="Arial"/>
          <w:color w:val="000000"/>
          <w:sz w:val="24"/>
          <w:szCs w:val="24"/>
          <w:lang w:eastAsia="en-GB"/>
        </w:rPr>
      </w:pPr>
    </w:p>
    <w:p w:rsidR="00490B46" w:rsidRPr="003B5C1F" w:rsidRDefault="00490B46" w:rsidP="00490B46">
      <w:pPr>
        <w:shd w:val="clear" w:color="auto" w:fill="FFFFFF"/>
        <w:spacing w:after="0" w:line="240" w:lineRule="auto"/>
        <w:rPr>
          <w:rFonts w:ascii="Arial" w:eastAsia="Times New Roman" w:hAnsi="Arial" w:cs="Arial"/>
          <w:i/>
          <w:color w:val="000000"/>
          <w:sz w:val="28"/>
          <w:szCs w:val="28"/>
          <w:lang w:eastAsia="en-GB"/>
        </w:rPr>
      </w:pPr>
      <w:r w:rsidRPr="003B5C1F">
        <w:rPr>
          <w:rFonts w:ascii="Arial" w:eastAsia="Times New Roman" w:hAnsi="Arial" w:cs="Arial"/>
          <w:i/>
          <w:color w:val="000000"/>
          <w:sz w:val="28"/>
          <w:szCs w:val="28"/>
          <w:lang w:eastAsia="en-GB"/>
        </w:rPr>
        <w:t>Group A: £1</w:t>
      </w:r>
      <w:r w:rsidR="0084508C" w:rsidRPr="003B5C1F">
        <w:rPr>
          <w:rFonts w:ascii="Arial" w:eastAsia="Times New Roman" w:hAnsi="Arial" w:cs="Arial"/>
          <w:i/>
          <w:color w:val="000000"/>
          <w:sz w:val="28"/>
          <w:szCs w:val="28"/>
          <w:lang w:eastAsia="en-GB"/>
        </w:rPr>
        <w:t>,</w:t>
      </w:r>
      <w:r w:rsidRPr="003B5C1F">
        <w:rPr>
          <w:rFonts w:ascii="Arial" w:eastAsia="Times New Roman" w:hAnsi="Arial" w:cs="Arial"/>
          <w:i/>
          <w:color w:val="000000"/>
          <w:sz w:val="28"/>
          <w:szCs w:val="28"/>
          <w:lang w:eastAsia="en-GB"/>
        </w:rPr>
        <w:t xml:space="preserve">200 Annual Bursary for Vulnerable young students </w:t>
      </w:r>
    </w:p>
    <w:p w:rsidR="00490B46" w:rsidRPr="003B5C1F" w:rsidRDefault="00490B46" w:rsidP="00490B46">
      <w:pPr>
        <w:shd w:val="clear" w:color="auto" w:fill="FFFFFF"/>
        <w:spacing w:after="0" w:line="240" w:lineRule="auto"/>
        <w:rPr>
          <w:rFonts w:ascii="Arial" w:eastAsia="Times New Roman" w:hAnsi="Arial" w:cs="Arial"/>
          <w:color w:val="000000"/>
          <w:sz w:val="24"/>
          <w:szCs w:val="24"/>
          <w:lang w:eastAsia="en-GB"/>
        </w:rPr>
      </w:pPr>
    </w:p>
    <w:p w:rsidR="00490B46" w:rsidRPr="003B5C1F" w:rsidRDefault="00490B46" w:rsidP="00490B46">
      <w:pPr>
        <w:shd w:val="clear" w:color="auto" w:fill="FFFFFF"/>
        <w:spacing w:after="0" w:line="240" w:lineRule="auto"/>
        <w:rPr>
          <w:rFonts w:ascii="Arial" w:eastAsia="Times New Roman" w:hAnsi="Arial" w:cs="Arial"/>
          <w:color w:val="000000"/>
          <w:sz w:val="24"/>
          <w:szCs w:val="24"/>
          <w:lang w:eastAsia="en-GB"/>
        </w:rPr>
      </w:pPr>
      <w:r w:rsidRPr="003B5C1F">
        <w:rPr>
          <w:rFonts w:ascii="Arial" w:eastAsia="Times New Roman" w:hAnsi="Arial" w:cs="Arial"/>
          <w:color w:val="000000"/>
          <w:sz w:val="24"/>
          <w:szCs w:val="24"/>
          <w:lang w:eastAsia="en-GB"/>
        </w:rPr>
        <w:t>Students who are identified by the government as most vulnerable, will be eligible for a bursary of up to £1</w:t>
      </w:r>
      <w:r w:rsidR="0084508C" w:rsidRPr="003B5C1F">
        <w:rPr>
          <w:rFonts w:ascii="Arial" w:eastAsia="Times New Roman" w:hAnsi="Arial" w:cs="Arial"/>
          <w:color w:val="000000"/>
          <w:sz w:val="24"/>
          <w:szCs w:val="24"/>
          <w:lang w:eastAsia="en-GB"/>
        </w:rPr>
        <w:t>,</w:t>
      </w:r>
      <w:r w:rsidRPr="003B5C1F">
        <w:rPr>
          <w:rFonts w:ascii="Arial" w:eastAsia="Times New Roman" w:hAnsi="Arial" w:cs="Arial"/>
          <w:color w:val="000000"/>
          <w:sz w:val="24"/>
          <w:szCs w:val="24"/>
          <w:lang w:eastAsia="en-GB"/>
        </w:rPr>
        <w:t>200.  Students who are:</w:t>
      </w:r>
    </w:p>
    <w:p w:rsidR="00F5734B" w:rsidRPr="003B5C1F" w:rsidRDefault="00F5734B" w:rsidP="00490B46">
      <w:pPr>
        <w:shd w:val="clear" w:color="auto" w:fill="FFFFFF"/>
        <w:spacing w:after="0" w:line="240" w:lineRule="auto"/>
        <w:rPr>
          <w:rFonts w:ascii="Arial" w:eastAsia="Times New Roman" w:hAnsi="Arial" w:cs="Arial"/>
          <w:color w:val="000000"/>
          <w:sz w:val="24"/>
          <w:szCs w:val="24"/>
          <w:lang w:eastAsia="en-GB"/>
        </w:rPr>
      </w:pPr>
    </w:p>
    <w:p w:rsidR="00490B46" w:rsidRPr="003B5C1F" w:rsidRDefault="00490B46" w:rsidP="00F5734B">
      <w:pPr>
        <w:pStyle w:val="ListParagraph"/>
        <w:numPr>
          <w:ilvl w:val="0"/>
          <w:numId w:val="2"/>
        </w:numPr>
        <w:shd w:val="clear" w:color="auto" w:fill="FFFFFF"/>
        <w:spacing w:after="0" w:line="240" w:lineRule="auto"/>
        <w:rPr>
          <w:rFonts w:ascii="Arial" w:eastAsia="Times New Roman" w:hAnsi="Arial" w:cs="Arial"/>
          <w:color w:val="000000"/>
          <w:sz w:val="24"/>
          <w:szCs w:val="24"/>
          <w:lang w:eastAsia="en-GB"/>
        </w:rPr>
      </w:pPr>
      <w:r w:rsidRPr="003B5C1F">
        <w:rPr>
          <w:rFonts w:ascii="Arial" w:eastAsia="Times New Roman" w:hAnsi="Arial" w:cs="Arial"/>
          <w:color w:val="000000"/>
          <w:sz w:val="24"/>
          <w:szCs w:val="24"/>
          <w:lang w:eastAsia="en-GB"/>
        </w:rPr>
        <w:lastRenderedPageBreak/>
        <w:t>Young people in care.</w:t>
      </w:r>
    </w:p>
    <w:p w:rsidR="00490B46" w:rsidRPr="003B5C1F" w:rsidRDefault="00490B46" w:rsidP="00F5734B">
      <w:pPr>
        <w:pStyle w:val="ListParagraph"/>
        <w:numPr>
          <w:ilvl w:val="0"/>
          <w:numId w:val="2"/>
        </w:numPr>
        <w:shd w:val="clear" w:color="auto" w:fill="FFFFFF"/>
        <w:spacing w:after="0" w:line="240" w:lineRule="auto"/>
        <w:rPr>
          <w:rFonts w:ascii="Arial" w:eastAsia="Times New Roman" w:hAnsi="Arial" w:cs="Arial"/>
          <w:color w:val="000000"/>
          <w:sz w:val="24"/>
          <w:szCs w:val="24"/>
          <w:lang w:eastAsia="en-GB"/>
        </w:rPr>
      </w:pPr>
      <w:r w:rsidRPr="003B5C1F">
        <w:rPr>
          <w:rFonts w:ascii="Arial" w:eastAsia="Times New Roman" w:hAnsi="Arial" w:cs="Arial"/>
          <w:color w:val="000000"/>
          <w:sz w:val="24"/>
          <w:szCs w:val="24"/>
          <w:lang w:eastAsia="en-GB"/>
        </w:rPr>
        <w:t>Care leavers.</w:t>
      </w:r>
    </w:p>
    <w:p w:rsidR="00490B46" w:rsidRPr="003B5C1F" w:rsidRDefault="00490B46" w:rsidP="00F5734B">
      <w:pPr>
        <w:pStyle w:val="ListParagraph"/>
        <w:numPr>
          <w:ilvl w:val="0"/>
          <w:numId w:val="2"/>
        </w:numPr>
        <w:shd w:val="clear" w:color="auto" w:fill="FFFFFF"/>
        <w:spacing w:after="0" w:line="240" w:lineRule="auto"/>
        <w:rPr>
          <w:rFonts w:ascii="Arial" w:eastAsia="Times New Roman" w:hAnsi="Arial" w:cs="Arial"/>
          <w:color w:val="000000"/>
          <w:sz w:val="24"/>
          <w:szCs w:val="24"/>
          <w:lang w:eastAsia="en-GB"/>
        </w:rPr>
      </w:pPr>
      <w:r w:rsidRPr="003B5C1F">
        <w:rPr>
          <w:rFonts w:ascii="Arial" w:eastAsia="Times New Roman" w:hAnsi="Arial" w:cs="Arial"/>
          <w:color w:val="000000"/>
          <w:sz w:val="24"/>
          <w:szCs w:val="24"/>
          <w:lang w:eastAsia="en-GB"/>
        </w:rPr>
        <w:t>Young people in receipt of Income Support in their own right.</w:t>
      </w:r>
    </w:p>
    <w:p w:rsidR="00490B46" w:rsidRPr="003B5C1F" w:rsidRDefault="00490B46" w:rsidP="00BD5112">
      <w:pPr>
        <w:pStyle w:val="ListParagraph"/>
        <w:numPr>
          <w:ilvl w:val="0"/>
          <w:numId w:val="2"/>
        </w:numPr>
        <w:shd w:val="clear" w:color="auto" w:fill="FFFFFF"/>
        <w:spacing w:after="0" w:line="240" w:lineRule="auto"/>
        <w:rPr>
          <w:rFonts w:ascii="Arial" w:eastAsia="Times New Roman" w:hAnsi="Arial" w:cs="Arial"/>
          <w:color w:val="000000"/>
          <w:sz w:val="24"/>
          <w:szCs w:val="24"/>
          <w:lang w:eastAsia="en-GB"/>
        </w:rPr>
      </w:pPr>
      <w:r w:rsidRPr="003B5C1F">
        <w:rPr>
          <w:rFonts w:ascii="Arial" w:eastAsia="Times New Roman" w:hAnsi="Arial" w:cs="Arial"/>
          <w:color w:val="000000"/>
          <w:sz w:val="24"/>
          <w:szCs w:val="24"/>
          <w:lang w:eastAsia="en-GB"/>
        </w:rPr>
        <w:t>Disabled young people in receipt of Employment Support Allowance who are also in receipt of Disability Living Allowance/Personal Independence Payment.</w:t>
      </w:r>
    </w:p>
    <w:p w:rsidR="00490B46" w:rsidRPr="003B5C1F" w:rsidRDefault="00490B46" w:rsidP="00490B46">
      <w:pPr>
        <w:shd w:val="clear" w:color="auto" w:fill="FFFFFF"/>
        <w:spacing w:after="0" w:line="240" w:lineRule="auto"/>
        <w:rPr>
          <w:rFonts w:ascii="Arial" w:eastAsia="Times New Roman" w:hAnsi="Arial" w:cs="Arial"/>
          <w:color w:val="000000"/>
          <w:sz w:val="24"/>
          <w:szCs w:val="24"/>
          <w:lang w:eastAsia="en-GB"/>
        </w:rPr>
      </w:pPr>
    </w:p>
    <w:p w:rsidR="00490B46" w:rsidRPr="003B5C1F" w:rsidRDefault="00490B46" w:rsidP="00DC3110">
      <w:pPr>
        <w:shd w:val="clear" w:color="auto" w:fill="FFFFFF"/>
        <w:spacing w:after="0" w:line="240" w:lineRule="auto"/>
        <w:rPr>
          <w:rFonts w:ascii="Arial" w:eastAsia="Times New Roman" w:hAnsi="Arial" w:cs="Arial"/>
          <w:color w:val="000000"/>
          <w:sz w:val="24"/>
          <w:szCs w:val="24"/>
          <w:lang w:eastAsia="en-GB"/>
        </w:rPr>
      </w:pPr>
      <w:r w:rsidRPr="003B5C1F">
        <w:rPr>
          <w:rFonts w:ascii="Arial" w:eastAsia="Times New Roman" w:hAnsi="Arial" w:cs="Arial"/>
          <w:color w:val="000000"/>
          <w:sz w:val="24"/>
          <w:szCs w:val="24"/>
          <w:lang w:eastAsia="en-GB"/>
        </w:rPr>
        <w:t xml:space="preserve">For students applying under the criteria for Group A, initial assessment is by self-declaration.  For students in care or care leavers this must be supported by written evidence from their Local Authority Social Services Department.  </w:t>
      </w:r>
    </w:p>
    <w:p w:rsidR="007B0937" w:rsidRPr="003B5C1F" w:rsidRDefault="007B0937" w:rsidP="00DC3110">
      <w:pPr>
        <w:shd w:val="clear" w:color="auto" w:fill="FFFFFF"/>
        <w:spacing w:after="0" w:line="240" w:lineRule="auto"/>
        <w:rPr>
          <w:rFonts w:ascii="Arial" w:eastAsia="Times New Roman" w:hAnsi="Arial" w:cs="Arial"/>
          <w:color w:val="000000"/>
          <w:sz w:val="24"/>
          <w:szCs w:val="24"/>
          <w:lang w:eastAsia="en-GB"/>
        </w:rPr>
      </w:pPr>
    </w:p>
    <w:p w:rsidR="00490B46" w:rsidRPr="003B5C1F" w:rsidRDefault="00490B46" w:rsidP="00DC3110">
      <w:pPr>
        <w:shd w:val="clear" w:color="auto" w:fill="FFFFFF"/>
        <w:spacing w:after="0" w:line="240" w:lineRule="auto"/>
        <w:rPr>
          <w:rFonts w:ascii="Arial" w:eastAsia="Times New Roman" w:hAnsi="Arial" w:cs="Arial"/>
          <w:color w:val="000000"/>
          <w:sz w:val="24"/>
          <w:szCs w:val="24"/>
          <w:lang w:eastAsia="en-GB"/>
        </w:rPr>
      </w:pPr>
      <w:r w:rsidRPr="003B5C1F">
        <w:rPr>
          <w:rFonts w:ascii="Arial" w:eastAsia="Times New Roman" w:hAnsi="Arial" w:cs="Arial"/>
          <w:color w:val="000000"/>
          <w:sz w:val="24"/>
          <w:szCs w:val="24"/>
          <w:lang w:eastAsia="en-GB"/>
        </w:rPr>
        <w:t>Students receiving</w:t>
      </w:r>
      <w:r w:rsidR="008121DB">
        <w:rPr>
          <w:rFonts w:ascii="Arial" w:eastAsia="Times New Roman" w:hAnsi="Arial" w:cs="Arial"/>
          <w:color w:val="000000"/>
          <w:sz w:val="24"/>
          <w:szCs w:val="24"/>
          <w:lang w:eastAsia="en-GB"/>
        </w:rPr>
        <w:t xml:space="preserve"> Universal Credit</w:t>
      </w:r>
      <w:r w:rsidRPr="003B5C1F">
        <w:rPr>
          <w:rFonts w:ascii="Arial" w:eastAsia="Times New Roman" w:hAnsi="Arial" w:cs="Arial"/>
          <w:color w:val="000000"/>
          <w:sz w:val="24"/>
          <w:szCs w:val="24"/>
          <w:lang w:eastAsia="en-GB"/>
        </w:rPr>
        <w:t xml:space="preserve"> should provide their entitlement letter from the Department for Work and Pensions.  Letters confirming status or entitlement should be dated on or after 1 August in the year of application.</w:t>
      </w:r>
    </w:p>
    <w:p w:rsidR="00DC3110" w:rsidRPr="003B5C1F" w:rsidRDefault="00DC3110" w:rsidP="00DC3110">
      <w:pPr>
        <w:shd w:val="clear" w:color="auto" w:fill="FFFFFF"/>
        <w:spacing w:after="0" w:line="240" w:lineRule="auto"/>
        <w:rPr>
          <w:rFonts w:ascii="Arial" w:eastAsia="Times New Roman" w:hAnsi="Arial" w:cs="Arial"/>
          <w:color w:val="000000"/>
          <w:sz w:val="24"/>
          <w:szCs w:val="24"/>
          <w:lang w:eastAsia="en-GB"/>
        </w:rPr>
      </w:pPr>
    </w:p>
    <w:p w:rsidR="00DC3110" w:rsidRPr="003B5C1F" w:rsidRDefault="00DC3110" w:rsidP="00DC3110">
      <w:pPr>
        <w:spacing w:after="0" w:line="240" w:lineRule="auto"/>
        <w:rPr>
          <w:rFonts w:ascii="Arial" w:eastAsia="Times New Roman" w:hAnsi="Arial" w:cs="Arial"/>
          <w:color w:val="0B0C0C"/>
          <w:sz w:val="24"/>
          <w:szCs w:val="24"/>
          <w:lang w:eastAsia="en-GB"/>
        </w:rPr>
      </w:pPr>
      <w:r w:rsidRPr="003B5C1F">
        <w:rPr>
          <w:rFonts w:ascii="Arial" w:eastAsia="Times New Roman" w:hAnsi="Arial" w:cs="Arial"/>
          <w:color w:val="0B0C0C"/>
          <w:sz w:val="24"/>
          <w:szCs w:val="24"/>
          <w:lang w:eastAsia="en-GB"/>
        </w:rPr>
        <w:t>For students in receipt of U</w:t>
      </w:r>
      <w:r w:rsidR="008121DB">
        <w:rPr>
          <w:rFonts w:ascii="Arial" w:eastAsia="Times New Roman" w:hAnsi="Arial" w:cs="Arial"/>
          <w:color w:val="0B0C0C"/>
          <w:sz w:val="24"/>
          <w:szCs w:val="24"/>
          <w:lang w:eastAsia="en-GB"/>
        </w:rPr>
        <w:t xml:space="preserve">niversal </w:t>
      </w:r>
      <w:r w:rsidRPr="003B5C1F">
        <w:rPr>
          <w:rFonts w:ascii="Arial" w:eastAsia="Times New Roman" w:hAnsi="Arial" w:cs="Arial"/>
          <w:color w:val="0B0C0C"/>
          <w:sz w:val="24"/>
          <w:szCs w:val="24"/>
          <w:lang w:eastAsia="en-GB"/>
        </w:rPr>
        <w:t>C</w:t>
      </w:r>
      <w:r w:rsidR="008121DB">
        <w:rPr>
          <w:rFonts w:ascii="Arial" w:eastAsia="Times New Roman" w:hAnsi="Arial" w:cs="Arial"/>
          <w:color w:val="0B0C0C"/>
          <w:sz w:val="24"/>
          <w:szCs w:val="24"/>
          <w:lang w:eastAsia="en-GB"/>
        </w:rPr>
        <w:t>redit</w:t>
      </w:r>
      <w:r w:rsidRPr="003B5C1F">
        <w:rPr>
          <w:rFonts w:ascii="Arial" w:eastAsia="Times New Roman" w:hAnsi="Arial" w:cs="Arial"/>
          <w:color w:val="0B0C0C"/>
          <w:sz w:val="24"/>
          <w:szCs w:val="24"/>
          <w:lang w:eastAsia="en-GB"/>
        </w:rPr>
        <w:t>, must also provide a document such as a tenancy agreement in the student’s name, a child benefit receipt, children’s birth certificates, utility bills, etc.</w:t>
      </w:r>
    </w:p>
    <w:p w:rsidR="00F5734B" w:rsidRPr="003B5C1F" w:rsidRDefault="00F5734B" w:rsidP="00490B46">
      <w:pPr>
        <w:shd w:val="clear" w:color="auto" w:fill="FFFFFF"/>
        <w:spacing w:after="0" w:line="240" w:lineRule="auto"/>
        <w:rPr>
          <w:rFonts w:ascii="Arial" w:eastAsia="Times New Roman" w:hAnsi="Arial" w:cs="Arial"/>
          <w:color w:val="000000"/>
          <w:sz w:val="24"/>
          <w:szCs w:val="24"/>
          <w:lang w:eastAsia="en-GB"/>
        </w:rPr>
      </w:pPr>
    </w:p>
    <w:p w:rsidR="00490B46" w:rsidRPr="003B5C1F" w:rsidRDefault="00F5734B" w:rsidP="00490B46">
      <w:pPr>
        <w:shd w:val="clear" w:color="auto" w:fill="FFFFFF"/>
        <w:spacing w:after="0" w:line="240" w:lineRule="auto"/>
        <w:rPr>
          <w:rFonts w:ascii="Arial" w:eastAsia="Times New Roman" w:hAnsi="Arial" w:cs="Arial"/>
          <w:i/>
          <w:color w:val="000000"/>
          <w:sz w:val="28"/>
          <w:szCs w:val="28"/>
          <w:lang w:eastAsia="en-GB"/>
        </w:rPr>
      </w:pPr>
      <w:r w:rsidRPr="003B5C1F">
        <w:rPr>
          <w:rFonts w:ascii="Arial" w:eastAsia="Times New Roman" w:hAnsi="Arial" w:cs="Arial"/>
          <w:i/>
          <w:color w:val="000000"/>
          <w:sz w:val="28"/>
          <w:szCs w:val="28"/>
          <w:lang w:eastAsia="en-GB"/>
        </w:rPr>
        <w:t xml:space="preserve">Group </w:t>
      </w:r>
      <w:r w:rsidR="00490B46" w:rsidRPr="003B5C1F">
        <w:rPr>
          <w:rFonts w:ascii="Arial" w:eastAsia="Times New Roman" w:hAnsi="Arial" w:cs="Arial"/>
          <w:i/>
          <w:color w:val="000000"/>
          <w:sz w:val="28"/>
          <w:szCs w:val="28"/>
          <w:lang w:eastAsia="en-GB"/>
        </w:rPr>
        <w:t>B: Up to £</w:t>
      </w:r>
      <w:r w:rsidR="00156583" w:rsidRPr="003B5C1F">
        <w:rPr>
          <w:rFonts w:ascii="Arial" w:eastAsia="Times New Roman" w:hAnsi="Arial" w:cs="Arial"/>
          <w:i/>
          <w:color w:val="000000"/>
          <w:sz w:val="28"/>
          <w:szCs w:val="28"/>
          <w:lang w:eastAsia="en-GB"/>
        </w:rPr>
        <w:t>4</w:t>
      </w:r>
      <w:r w:rsidR="00490B46" w:rsidRPr="003B5C1F">
        <w:rPr>
          <w:rFonts w:ascii="Arial" w:eastAsia="Times New Roman" w:hAnsi="Arial" w:cs="Arial"/>
          <w:i/>
          <w:color w:val="000000"/>
          <w:sz w:val="28"/>
          <w:szCs w:val="28"/>
          <w:lang w:eastAsia="en-GB"/>
        </w:rPr>
        <w:t>00</w:t>
      </w:r>
      <w:r w:rsidRPr="003B5C1F">
        <w:rPr>
          <w:rFonts w:ascii="Arial" w:eastAsia="Times New Roman" w:hAnsi="Arial" w:cs="Arial"/>
          <w:i/>
          <w:color w:val="000000"/>
          <w:sz w:val="28"/>
          <w:szCs w:val="28"/>
          <w:lang w:eastAsia="en-GB"/>
        </w:rPr>
        <w:t xml:space="preserve"> </w:t>
      </w:r>
      <w:r w:rsidR="00490B46" w:rsidRPr="003B5C1F">
        <w:rPr>
          <w:rFonts w:ascii="Arial" w:eastAsia="Times New Roman" w:hAnsi="Arial" w:cs="Arial"/>
          <w:i/>
          <w:color w:val="000000"/>
          <w:sz w:val="28"/>
          <w:szCs w:val="28"/>
          <w:lang w:eastAsia="en-GB"/>
        </w:rPr>
        <w:t xml:space="preserve">Annual Bursary plus </w:t>
      </w:r>
      <w:r w:rsidR="00156583" w:rsidRPr="003B5C1F">
        <w:rPr>
          <w:rFonts w:ascii="Arial" w:eastAsia="Times New Roman" w:hAnsi="Arial" w:cs="Arial"/>
          <w:i/>
          <w:color w:val="000000"/>
          <w:sz w:val="28"/>
          <w:szCs w:val="28"/>
          <w:lang w:eastAsia="en-GB"/>
        </w:rPr>
        <w:t>additional</w:t>
      </w:r>
      <w:r w:rsidR="00490B46" w:rsidRPr="003B5C1F">
        <w:rPr>
          <w:rFonts w:ascii="Arial" w:eastAsia="Times New Roman" w:hAnsi="Arial" w:cs="Arial"/>
          <w:i/>
          <w:color w:val="000000"/>
          <w:sz w:val="28"/>
          <w:szCs w:val="28"/>
          <w:lang w:eastAsia="en-GB"/>
        </w:rPr>
        <w:t xml:space="preserve"> </w:t>
      </w:r>
      <w:r w:rsidR="00156583" w:rsidRPr="003B5C1F">
        <w:rPr>
          <w:rFonts w:ascii="Arial" w:eastAsia="Times New Roman" w:hAnsi="Arial" w:cs="Arial"/>
          <w:i/>
          <w:color w:val="000000"/>
          <w:sz w:val="28"/>
          <w:szCs w:val="28"/>
          <w:lang w:eastAsia="en-GB"/>
        </w:rPr>
        <w:t>m</w:t>
      </w:r>
      <w:r w:rsidR="00490B46" w:rsidRPr="003B5C1F">
        <w:rPr>
          <w:rFonts w:ascii="Arial" w:eastAsia="Times New Roman" w:hAnsi="Arial" w:cs="Arial"/>
          <w:i/>
          <w:color w:val="000000"/>
          <w:sz w:val="28"/>
          <w:szCs w:val="28"/>
          <w:lang w:eastAsia="en-GB"/>
        </w:rPr>
        <w:t>oney support.</w:t>
      </w:r>
    </w:p>
    <w:p w:rsidR="00F5734B" w:rsidRPr="003B5C1F" w:rsidRDefault="00F5734B" w:rsidP="00490B46">
      <w:pPr>
        <w:shd w:val="clear" w:color="auto" w:fill="FFFFFF"/>
        <w:spacing w:after="0" w:line="240" w:lineRule="auto"/>
        <w:rPr>
          <w:rFonts w:ascii="Arial" w:eastAsia="Times New Roman" w:hAnsi="Arial" w:cs="Arial"/>
          <w:color w:val="000000"/>
          <w:sz w:val="24"/>
          <w:szCs w:val="24"/>
          <w:lang w:eastAsia="en-GB"/>
        </w:rPr>
      </w:pPr>
    </w:p>
    <w:p w:rsidR="00490B46" w:rsidRPr="003B5C1F" w:rsidRDefault="00490B46" w:rsidP="00F5734B">
      <w:pPr>
        <w:shd w:val="clear" w:color="auto" w:fill="FFFFFF"/>
        <w:spacing w:after="0" w:line="240" w:lineRule="auto"/>
        <w:rPr>
          <w:rFonts w:ascii="Arial" w:eastAsia="Times New Roman" w:hAnsi="Arial" w:cs="Arial"/>
          <w:color w:val="000000"/>
          <w:sz w:val="24"/>
          <w:szCs w:val="24"/>
          <w:lang w:eastAsia="en-GB"/>
        </w:rPr>
      </w:pPr>
      <w:r w:rsidRPr="003B5C1F">
        <w:rPr>
          <w:rFonts w:ascii="Arial" w:eastAsia="Times New Roman" w:hAnsi="Arial" w:cs="Arial"/>
          <w:color w:val="000000"/>
          <w:sz w:val="24"/>
          <w:szCs w:val="24"/>
          <w:lang w:eastAsia="en-GB"/>
        </w:rPr>
        <w:t>These students will be eligible to receive a Group B Bursary of up to £</w:t>
      </w:r>
      <w:r w:rsidR="00156583" w:rsidRPr="003B5C1F">
        <w:rPr>
          <w:rFonts w:ascii="Arial" w:eastAsia="Times New Roman" w:hAnsi="Arial" w:cs="Arial"/>
          <w:color w:val="000000"/>
          <w:sz w:val="24"/>
          <w:szCs w:val="24"/>
          <w:lang w:eastAsia="en-GB"/>
        </w:rPr>
        <w:t>4</w:t>
      </w:r>
      <w:r w:rsidRPr="003B5C1F">
        <w:rPr>
          <w:rFonts w:ascii="Arial" w:eastAsia="Times New Roman" w:hAnsi="Arial" w:cs="Arial"/>
          <w:color w:val="000000"/>
          <w:sz w:val="24"/>
          <w:szCs w:val="24"/>
          <w:lang w:eastAsia="en-GB"/>
        </w:rPr>
        <w:t xml:space="preserve">00 plus additional </w:t>
      </w:r>
      <w:r w:rsidR="00156583" w:rsidRPr="003B5C1F">
        <w:rPr>
          <w:rFonts w:ascii="Arial" w:eastAsia="Times New Roman" w:hAnsi="Arial" w:cs="Arial"/>
          <w:color w:val="000000"/>
          <w:sz w:val="24"/>
          <w:szCs w:val="24"/>
          <w:lang w:eastAsia="en-GB"/>
        </w:rPr>
        <w:t>m</w:t>
      </w:r>
      <w:r w:rsidRPr="003B5C1F">
        <w:rPr>
          <w:rFonts w:ascii="Arial" w:eastAsia="Times New Roman" w:hAnsi="Arial" w:cs="Arial"/>
          <w:color w:val="000000"/>
          <w:sz w:val="24"/>
          <w:szCs w:val="24"/>
          <w:lang w:eastAsia="en-GB"/>
        </w:rPr>
        <w:t>oney support for course related expenditure</w:t>
      </w:r>
      <w:r w:rsidR="00F5734B" w:rsidRPr="003B5C1F">
        <w:rPr>
          <w:rFonts w:ascii="Arial" w:eastAsia="Times New Roman" w:hAnsi="Arial" w:cs="Arial"/>
          <w:color w:val="000000"/>
          <w:sz w:val="24"/>
          <w:szCs w:val="24"/>
          <w:lang w:eastAsia="en-GB"/>
        </w:rPr>
        <w:t xml:space="preserve">.  </w:t>
      </w:r>
    </w:p>
    <w:p w:rsidR="00156583" w:rsidRPr="003B5C1F" w:rsidRDefault="00156583" w:rsidP="00F5734B">
      <w:pPr>
        <w:shd w:val="clear" w:color="auto" w:fill="FFFFFF"/>
        <w:spacing w:after="0" w:line="240" w:lineRule="auto"/>
        <w:rPr>
          <w:rFonts w:ascii="Arial" w:eastAsia="Times New Roman" w:hAnsi="Arial" w:cs="Arial"/>
          <w:color w:val="000000"/>
          <w:sz w:val="24"/>
          <w:szCs w:val="24"/>
          <w:lang w:eastAsia="en-GB"/>
        </w:rPr>
      </w:pPr>
    </w:p>
    <w:p w:rsidR="00156583" w:rsidRPr="003B5C1F" w:rsidRDefault="00156583" w:rsidP="00156583">
      <w:pPr>
        <w:rPr>
          <w:rFonts w:ascii="Arial" w:hAnsi="Arial" w:cs="Arial"/>
          <w:sz w:val="24"/>
          <w:szCs w:val="24"/>
          <w:lang w:val="en"/>
        </w:rPr>
      </w:pPr>
      <w:r w:rsidRPr="003B5C1F">
        <w:rPr>
          <w:rFonts w:ascii="Arial" w:hAnsi="Arial" w:cs="Arial"/>
          <w:sz w:val="24"/>
          <w:szCs w:val="24"/>
        </w:rPr>
        <w:t>Students will not qualify under Group A, but will be eligible for and registered with their Local Authority to receive free school meals. For students applying under the criteria for Group B, initial assessment is by self-declaration. The school will carry out a check with the Local Authority for confirmation of receipt of Free School Meals.</w:t>
      </w:r>
    </w:p>
    <w:p w:rsidR="00156583" w:rsidRPr="003B5C1F" w:rsidRDefault="00156583" w:rsidP="00156583">
      <w:pPr>
        <w:shd w:val="clear" w:color="auto" w:fill="FFFFFF"/>
        <w:spacing w:after="0" w:line="240" w:lineRule="auto"/>
        <w:rPr>
          <w:rFonts w:ascii="Arial" w:eastAsia="Times New Roman" w:hAnsi="Arial" w:cs="Arial"/>
          <w:sz w:val="28"/>
          <w:szCs w:val="28"/>
          <w:lang w:eastAsia="en-GB"/>
        </w:rPr>
      </w:pPr>
      <w:r w:rsidRPr="003B5C1F">
        <w:rPr>
          <w:rFonts w:ascii="Arial" w:eastAsia="Times New Roman" w:hAnsi="Arial" w:cs="Arial"/>
          <w:i/>
          <w:sz w:val="28"/>
          <w:szCs w:val="28"/>
          <w:lang w:eastAsia="en-GB"/>
        </w:rPr>
        <w:t>If a student’s attendance falls below 90% in a month, without a valid reason, they will not receive payments</w:t>
      </w:r>
      <w:r w:rsidR="00DF73B8" w:rsidRPr="003B5C1F">
        <w:rPr>
          <w:rFonts w:ascii="Arial" w:eastAsia="Times New Roman" w:hAnsi="Arial" w:cs="Arial"/>
          <w:i/>
          <w:sz w:val="28"/>
          <w:szCs w:val="28"/>
          <w:lang w:eastAsia="en-GB"/>
        </w:rPr>
        <w:t xml:space="preserve"> for free school meals</w:t>
      </w:r>
      <w:r w:rsidRPr="003B5C1F">
        <w:rPr>
          <w:rFonts w:ascii="Arial" w:eastAsia="Times New Roman" w:hAnsi="Arial" w:cs="Arial"/>
          <w:i/>
          <w:sz w:val="28"/>
          <w:szCs w:val="28"/>
          <w:lang w:eastAsia="en-GB"/>
        </w:rPr>
        <w:t xml:space="preserve"> for that month</w:t>
      </w:r>
      <w:r w:rsidRPr="003B5C1F">
        <w:rPr>
          <w:rFonts w:ascii="Arial" w:eastAsia="Times New Roman" w:hAnsi="Arial" w:cs="Arial"/>
          <w:sz w:val="28"/>
          <w:szCs w:val="28"/>
          <w:lang w:eastAsia="en-GB"/>
        </w:rPr>
        <w:t xml:space="preserve">. </w:t>
      </w:r>
    </w:p>
    <w:p w:rsidR="00156583" w:rsidRPr="003B5C1F" w:rsidRDefault="00156583" w:rsidP="00F5734B">
      <w:pPr>
        <w:shd w:val="clear" w:color="auto" w:fill="FFFFFF"/>
        <w:spacing w:after="0" w:line="240" w:lineRule="auto"/>
        <w:rPr>
          <w:rFonts w:ascii="Arial" w:eastAsia="Times New Roman" w:hAnsi="Arial" w:cs="Arial"/>
          <w:color w:val="000000"/>
          <w:sz w:val="24"/>
          <w:szCs w:val="24"/>
          <w:lang w:eastAsia="en-GB"/>
        </w:rPr>
      </w:pPr>
    </w:p>
    <w:p w:rsidR="00490B46" w:rsidRPr="003B5C1F" w:rsidRDefault="00F5734B" w:rsidP="00490B46">
      <w:pPr>
        <w:shd w:val="clear" w:color="auto" w:fill="FFFFFF"/>
        <w:spacing w:after="0" w:line="240" w:lineRule="auto"/>
        <w:rPr>
          <w:rFonts w:ascii="Arial" w:eastAsia="Times New Roman" w:hAnsi="Arial" w:cs="Arial"/>
          <w:i/>
          <w:color w:val="000000"/>
          <w:sz w:val="28"/>
          <w:szCs w:val="28"/>
          <w:lang w:eastAsia="en-GB"/>
        </w:rPr>
      </w:pPr>
      <w:r w:rsidRPr="003B5C1F">
        <w:rPr>
          <w:rFonts w:ascii="Arial" w:eastAsia="Times New Roman" w:hAnsi="Arial" w:cs="Arial"/>
          <w:i/>
          <w:color w:val="000000"/>
          <w:sz w:val="28"/>
          <w:szCs w:val="28"/>
          <w:lang w:eastAsia="en-GB"/>
        </w:rPr>
        <w:t xml:space="preserve">Group </w:t>
      </w:r>
      <w:r w:rsidR="00490B46" w:rsidRPr="003B5C1F">
        <w:rPr>
          <w:rFonts w:ascii="Arial" w:eastAsia="Times New Roman" w:hAnsi="Arial" w:cs="Arial"/>
          <w:i/>
          <w:color w:val="000000"/>
          <w:sz w:val="28"/>
          <w:szCs w:val="28"/>
          <w:lang w:eastAsia="en-GB"/>
        </w:rPr>
        <w:t xml:space="preserve">C: </w:t>
      </w:r>
      <w:r w:rsidR="00156583" w:rsidRPr="003B5C1F">
        <w:rPr>
          <w:rFonts w:ascii="Arial" w:eastAsia="Times New Roman" w:hAnsi="Arial" w:cs="Arial"/>
          <w:i/>
          <w:color w:val="000000"/>
          <w:sz w:val="28"/>
          <w:szCs w:val="28"/>
          <w:lang w:eastAsia="en-GB"/>
        </w:rPr>
        <w:t>Additional m</w:t>
      </w:r>
      <w:r w:rsidR="00490B46" w:rsidRPr="003B5C1F">
        <w:rPr>
          <w:rFonts w:ascii="Arial" w:eastAsia="Times New Roman" w:hAnsi="Arial" w:cs="Arial"/>
          <w:i/>
          <w:color w:val="000000"/>
          <w:sz w:val="28"/>
          <w:szCs w:val="28"/>
          <w:lang w:eastAsia="en-GB"/>
        </w:rPr>
        <w:t>oney</w:t>
      </w:r>
      <w:r w:rsidRPr="003B5C1F">
        <w:rPr>
          <w:rFonts w:ascii="Arial" w:eastAsia="Times New Roman" w:hAnsi="Arial" w:cs="Arial"/>
          <w:i/>
          <w:color w:val="000000"/>
          <w:sz w:val="28"/>
          <w:szCs w:val="28"/>
          <w:lang w:eastAsia="en-GB"/>
        </w:rPr>
        <w:t xml:space="preserve"> </w:t>
      </w:r>
      <w:r w:rsidR="00156583" w:rsidRPr="003B5C1F">
        <w:rPr>
          <w:rFonts w:ascii="Arial" w:eastAsia="Times New Roman" w:hAnsi="Arial" w:cs="Arial"/>
          <w:i/>
          <w:color w:val="000000"/>
          <w:sz w:val="28"/>
          <w:szCs w:val="28"/>
          <w:lang w:eastAsia="en-GB"/>
        </w:rPr>
        <w:t>s</w:t>
      </w:r>
      <w:r w:rsidR="00490B46" w:rsidRPr="003B5C1F">
        <w:rPr>
          <w:rFonts w:ascii="Arial" w:eastAsia="Times New Roman" w:hAnsi="Arial" w:cs="Arial"/>
          <w:i/>
          <w:color w:val="000000"/>
          <w:sz w:val="28"/>
          <w:szCs w:val="28"/>
          <w:lang w:eastAsia="en-GB"/>
        </w:rPr>
        <w:t>upport</w:t>
      </w:r>
      <w:r w:rsidRPr="003B5C1F">
        <w:rPr>
          <w:rFonts w:ascii="Arial" w:eastAsia="Times New Roman" w:hAnsi="Arial" w:cs="Arial"/>
          <w:i/>
          <w:color w:val="000000"/>
          <w:sz w:val="28"/>
          <w:szCs w:val="28"/>
          <w:lang w:eastAsia="en-GB"/>
        </w:rPr>
        <w:t xml:space="preserve"> </w:t>
      </w:r>
      <w:r w:rsidR="00490B46" w:rsidRPr="003B5C1F">
        <w:rPr>
          <w:rFonts w:ascii="Arial" w:eastAsia="Times New Roman" w:hAnsi="Arial" w:cs="Arial"/>
          <w:i/>
          <w:color w:val="000000"/>
          <w:sz w:val="28"/>
          <w:szCs w:val="28"/>
          <w:lang w:eastAsia="en-GB"/>
        </w:rPr>
        <w:t>–</w:t>
      </w:r>
      <w:r w:rsidRPr="003B5C1F">
        <w:rPr>
          <w:rFonts w:ascii="Arial" w:eastAsia="Times New Roman" w:hAnsi="Arial" w:cs="Arial"/>
          <w:i/>
          <w:color w:val="000000"/>
          <w:sz w:val="28"/>
          <w:szCs w:val="28"/>
          <w:lang w:eastAsia="en-GB"/>
        </w:rPr>
        <w:t xml:space="preserve"> </w:t>
      </w:r>
      <w:r w:rsidR="00490B46" w:rsidRPr="003B5C1F">
        <w:rPr>
          <w:rFonts w:ascii="Arial" w:eastAsia="Times New Roman" w:hAnsi="Arial" w:cs="Arial"/>
          <w:i/>
          <w:color w:val="000000"/>
          <w:sz w:val="28"/>
          <w:szCs w:val="28"/>
          <w:lang w:eastAsia="en-GB"/>
        </w:rPr>
        <w:t>Learners facing Financial Hardship</w:t>
      </w:r>
    </w:p>
    <w:p w:rsidR="00490B46" w:rsidRPr="003B5C1F" w:rsidRDefault="00490B46" w:rsidP="00490B46">
      <w:pPr>
        <w:shd w:val="clear" w:color="auto" w:fill="FFFFFF"/>
        <w:spacing w:after="0" w:line="240" w:lineRule="auto"/>
        <w:rPr>
          <w:rFonts w:ascii="Arial" w:eastAsia="Times New Roman" w:hAnsi="Arial" w:cs="Arial"/>
          <w:color w:val="000000"/>
          <w:sz w:val="24"/>
          <w:szCs w:val="24"/>
          <w:lang w:eastAsia="en-GB"/>
        </w:rPr>
      </w:pPr>
    </w:p>
    <w:p w:rsidR="00490B46" w:rsidRPr="003B5C1F" w:rsidRDefault="00490B46" w:rsidP="00490B46">
      <w:pPr>
        <w:shd w:val="clear" w:color="auto" w:fill="FFFFFF"/>
        <w:spacing w:after="0" w:line="240" w:lineRule="auto"/>
        <w:rPr>
          <w:rFonts w:ascii="Arial" w:eastAsia="Times New Roman" w:hAnsi="Arial" w:cs="Arial"/>
          <w:color w:val="000000"/>
          <w:sz w:val="24"/>
          <w:szCs w:val="24"/>
          <w:lang w:eastAsia="en-GB"/>
        </w:rPr>
      </w:pPr>
      <w:r w:rsidRPr="003B5C1F">
        <w:rPr>
          <w:rFonts w:ascii="Arial" w:eastAsia="Times New Roman" w:hAnsi="Arial" w:cs="Arial"/>
          <w:color w:val="000000"/>
          <w:sz w:val="24"/>
          <w:szCs w:val="24"/>
          <w:lang w:eastAsia="en-GB"/>
        </w:rPr>
        <w:t>Students facing financial hardship</w:t>
      </w:r>
      <w:r w:rsidR="00F5734B" w:rsidRPr="003B5C1F">
        <w:rPr>
          <w:rFonts w:ascii="Arial" w:eastAsia="Times New Roman" w:hAnsi="Arial" w:cs="Arial"/>
          <w:color w:val="000000"/>
          <w:sz w:val="24"/>
          <w:szCs w:val="24"/>
          <w:lang w:eastAsia="en-GB"/>
        </w:rPr>
        <w:t xml:space="preserve"> </w:t>
      </w:r>
      <w:r w:rsidRPr="003B5C1F">
        <w:rPr>
          <w:rFonts w:ascii="Arial" w:eastAsia="Times New Roman" w:hAnsi="Arial" w:cs="Arial"/>
          <w:color w:val="000000"/>
          <w:sz w:val="24"/>
          <w:szCs w:val="24"/>
          <w:lang w:eastAsia="en-GB"/>
        </w:rPr>
        <w:t>and whose household income is below £30,000</w:t>
      </w:r>
      <w:r w:rsidR="00CE3D04" w:rsidRPr="003B5C1F">
        <w:rPr>
          <w:rFonts w:ascii="Arial" w:eastAsia="Times New Roman" w:hAnsi="Arial" w:cs="Arial"/>
          <w:color w:val="000000"/>
          <w:sz w:val="24"/>
          <w:szCs w:val="24"/>
          <w:lang w:eastAsia="en-GB"/>
        </w:rPr>
        <w:t>,</w:t>
      </w:r>
      <w:r w:rsidRPr="003B5C1F">
        <w:rPr>
          <w:rFonts w:ascii="Arial" w:eastAsia="Times New Roman" w:hAnsi="Arial" w:cs="Arial"/>
          <w:color w:val="000000"/>
          <w:sz w:val="24"/>
          <w:szCs w:val="24"/>
          <w:lang w:eastAsia="en-GB"/>
        </w:rPr>
        <w:t xml:space="preserve"> but are not eligible for a guaranteed bursary</w:t>
      </w:r>
      <w:r w:rsidR="00CE3D04" w:rsidRPr="003B5C1F">
        <w:rPr>
          <w:rFonts w:ascii="Arial" w:eastAsia="Times New Roman" w:hAnsi="Arial" w:cs="Arial"/>
          <w:color w:val="000000"/>
          <w:sz w:val="24"/>
          <w:szCs w:val="24"/>
          <w:lang w:eastAsia="en-GB"/>
        </w:rPr>
        <w:t>,</w:t>
      </w:r>
      <w:r w:rsidRPr="003B5C1F">
        <w:rPr>
          <w:rFonts w:ascii="Arial" w:eastAsia="Times New Roman" w:hAnsi="Arial" w:cs="Arial"/>
          <w:color w:val="000000"/>
          <w:sz w:val="24"/>
          <w:szCs w:val="24"/>
          <w:lang w:eastAsia="en-GB"/>
        </w:rPr>
        <w:t xml:space="preserve"> are invited to apply to be eligible for assistance with course related costs. This will be based on agreed expenditure</w:t>
      </w:r>
      <w:r w:rsidR="00E76A2D" w:rsidRPr="003B5C1F">
        <w:rPr>
          <w:rFonts w:ascii="Arial" w:eastAsia="Times New Roman" w:hAnsi="Arial" w:cs="Arial"/>
          <w:color w:val="000000"/>
          <w:sz w:val="24"/>
          <w:szCs w:val="24"/>
          <w:lang w:eastAsia="en-GB"/>
        </w:rPr>
        <w:t>.</w:t>
      </w:r>
    </w:p>
    <w:p w:rsidR="00156583" w:rsidRPr="003B5C1F" w:rsidRDefault="00156583" w:rsidP="00490B46">
      <w:pPr>
        <w:shd w:val="clear" w:color="auto" w:fill="FFFFFF"/>
        <w:spacing w:after="0" w:line="240" w:lineRule="auto"/>
        <w:rPr>
          <w:rFonts w:ascii="Arial" w:eastAsia="Times New Roman" w:hAnsi="Arial" w:cs="Arial"/>
          <w:color w:val="000000"/>
          <w:sz w:val="24"/>
          <w:szCs w:val="24"/>
          <w:lang w:eastAsia="en-GB"/>
        </w:rPr>
      </w:pPr>
    </w:p>
    <w:p w:rsidR="00490B46" w:rsidRPr="003B5C1F" w:rsidRDefault="00490B46" w:rsidP="00490B46">
      <w:pPr>
        <w:shd w:val="clear" w:color="auto" w:fill="FFFFFF"/>
        <w:spacing w:after="0" w:line="240" w:lineRule="auto"/>
        <w:rPr>
          <w:rFonts w:ascii="Arial" w:eastAsia="Times New Roman" w:hAnsi="Arial" w:cs="Arial"/>
          <w:color w:val="000000"/>
          <w:sz w:val="24"/>
          <w:szCs w:val="24"/>
          <w:lang w:eastAsia="en-GB"/>
        </w:rPr>
      </w:pPr>
      <w:r w:rsidRPr="003B5C1F">
        <w:rPr>
          <w:rFonts w:ascii="Arial" w:eastAsia="Times New Roman" w:hAnsi="Arial" w:cs="Arial"/>
          <w:color w:val="000000"/>
          <w:sz w:val="24"/>
          <w:szCs w:val="24"/>
          <w:lang w:eastAsia="en-GB"/>
        </w:rPr>
        <w:t>Appropriate evidence confirming eligibility will be required from all adults in the young person’s household who contribute to household costs</w:t>
      </w:r>
      <w:r w:rsidR="00E76A2D" w:rsidRPr="003B5C1F">
        <w:rPr>
          <w:rFonts w:ascii="Arial" w:eastAsia="Times New Roman" w:hAnsi="Arial" w:cs="Arial"/>
          <w:color w:val="000000"/>
          <w:sz w:val="24"/>
          <w:szCs w:val="24"/>
          <w:lang w:eastAsia="en-GB"/>
        </w:rPr>
        <w:t xml:space="preserve">.  </w:t>
      </w:r>
      <w:r w:rsidRPr="003B5C1F">
        <w:rPr>
          <w:rFonts w:ascii="Arial" w:eastAsia="Times New Roman" w:hAnsi="Arial" w:cs="Arial"/>
          <w:color w:val="000000"/>
          <w:sz w:val="24"/>
          <w:szCs w:val="24"/>
          <w:lang w:eastAsia="en-GB"/>
        </w:rPr>
        <w:t>Acceptable forms of evidence are:</w:t>
      </w:r>
      <w:r w:rsidR="00E76A2D" w:rsidRPr="003B5C1F">
        <w:rPr>
          <w:rFonts w:ascii="Arial" w:eastAsia="Times New Roman" w:hAnsi="Arial" w:cs="Arial"/>
          <w:color w:val="000000"/>
          <w:sz w:val="24"/>
          <w:szCs w:val="24"/>
          <w:lang w:eastAsia="en-GB"/>
        </w:rPr>
        <w:t xml:space="preserve"> </w:t>
      </w:r>
    </w:p>
    <w:p w:rsidR="00490B46" w:rsidRPr="003B5C1F" w:rsidRDefault="00490B46" w:rsidP="00490B46">
      <w:pPr>
        <w:shd w:val="clear" w:color="auto" w:fill="FFFFFF"/>
        <w:spacing w:after="0" w:line="240" w:lineRule="auto"/>
        <w:rPr>
          <w:rFonts w:ascii="Arial" w:eastAsia="Times New Roman" w:hAnsi="Arial" w:cs="Arial"/>
          <w:color w:val="000000"/>
          <w:sz w:val="24"/>
          <w:szCs w:val="24"/>
          <w:lang w:eastAsia="en-GB"/>
        </w:rPr>
      </w:pPr>
    </w:p>
    <w:p w:rsidR="00490B46" w:rsidRPr="003B5C1F" w:rsidRDefault="00490B46" w:rsidP="006075EE">
      <w:pPr>
        <w:pStyle w:val="ListParagraph"/>
        <w:numPr>
          <w:ilvl w:val="0"/>
          <w:numId w:val="3"/>
        </w:numPr>
        <w:shd w:val="clear" w:color="auto" w:fill="FFFFFF"/>
        <w:spacing w:after="0" w:line="240" w:lineRule="auto"/>
        <w:rPr>
          <w:rFonts w:ascii="Arial" w:eastAsia="Times New Roman" w:hAnsi="Arial" w:cs="Arial"/>
          <w:color w:val="000000"/>
          <w:sz w:val="24"/>
          <w:szCs w:val="24"/>
          <w:lang w:eastAsia="en-GB"/>
        </w:rPr>
      </w:pPr>
      <w:r w:rsidRPr="003B5C1F">
        <w:rPr>
          <w:rFonts w:ascii="Arial" w:eastAsia="Times New Roman" w:hAnsi="Arial" w:cs="Arial"/>
          <w:color w:val="000000"/>
          <w:sz w:val="24"/>
          <w:szCs w:val="24"/>
          <w:lang w:eastAsia="en-GB"/>
        </w:rPr>
        <w:t>Universal Credit –</w:t>
      </w:r>
      <w:r w:rsidR="00E76A2D" w:rsidRPr="003B5C1F">
        <w:rPr>
          <w:rFonts w:ascii="Arial" w:eastAsia="Times New Roman" w:hAnsi="Arial" w:cs="Arial"/>
          <w:color w:val="000000"/>
          <w:sz w:val="24"/>
          <w:szCs w:val="24"/>
          <w:lang w:eastAsia="en-GB"/>
        </w:rPr>
        <w:t xml:space="preserve"> </w:t>
      </w:r>
      <w:r w:rsidRPr="003B5C1F">
        <w:rPr>
          <w:rFonts w:ascii="Arial" w:eastAsia="Times New Roman" w:hAnsi="Arial" w:cs="Arial"/>
          <w:color w:val="000000"/>
          <w:sz w:val="24"/>
          <w:szCs w:val="24"/>
          <w:lang w:eastAsia="en-GB"/>
        </w:rPr>
        <w:t xml:space="preserve">most recent benefit letter from HM Revenue &amp; Customs detailing the amount of benefit received. </w:t>
      </w:r>
    </w:p>
    <w:p w:rsidR="00490B46" w:rsidRPr="003B5C1F" w:rsidRDefault="00490B46" w:rsidP="00BB3A2D">
      <w:pPr>
        <w:pStyle w:val="ListParagraph"/>
        <w:numPr>
          <w:ilvl w:val="0"/>
          <w:numId w:val="3"/>
        </w:numPr>
        <w:shd w:val="clear" w:color="auto" w:fill="FFFFFF"/>
        <w:spacing w:after="0" w:line="240" w:lineRule="auto"/>
        <w:rPr>
          <w:rFonts w:ascii="Arial" w:eastAsia="Times New Roman" w:hAnsi="Arial" w:cs="Arial"/>
          <w:color w:val="000000"/>
          <w:sz w:val="24"/>
          <w:szCs w:val="24"/>
          <w:lang w:eastAsia="en-GB"/>
        </w:rPr>
      </w:pPr>
      <w:r w:rsidRPr="003B5C1F">
        <w:rPr>
          <w:rFonts w:ascii="Arial" w:eastAsia="Times New Roman" w:hAnsi="Arial" w:cs="Arial"/>
          <w:color w:val="000000"/>
          <w:sz w:val="24"/>
          <w:szCs w:val="24"/>
          <w:lang w:eastAsia="en-GB"/>
        </w:rPr>
        <w:t>Tax credits –</w:t>
      </w:r>
      <w:r w:rsidR="00E76A2D" w:rsidRPr="003B5C1F">
        <w:rPr>
          <w:rFonts w:ascii="Arial" w:eastAsia="Times New Roman" w:hAnsi="Arial" w:cs="Arial"/>
          <w:color w:val="000000"/>
          <w:sz w:val="24"/>
          <w:szCs w:val="24"/>
          <w:lang w:eastAsia="en-GB"/>
        </w:rPr>
        <w:t xml:space="preserve"> </w:t>
      </w:r>
      <w:r w:rsidRPr="003B5C1F">
        <w:rPr>
          <w:rFonts w:ascii="Arial" w:eastAsia="Times New Roman" w:hAnsi="Arial" w:cs="Arial"/>
          <w:color w:val="000000"/>
          <w:sz w:val="24"/>
          <w:szCs w:val="24"/>
          <w:lang w:eastAsia="en-GB"/>
        </w:rPr>
        <w:t>Award notification from HM Revenue &amp; Customs for the latest Tax Year detailing the household income and your Tax Credit entitlement</w:t>
      </w:r>
      <w:r w:rsidR="00E76A2D" w:rsidRPr="003B5C1F">
        <w:rPr>
          <w:rFonts w:ascii="Arial" w:eastAsia="Times New Roman" w:hAnsi="Arial" w:cs="Arial"/>
          <w:color w:val="000000"/>
          <w:sz w:val="24"/>
          <w:szCs w:val="24"/>
          <w:lang w:eastAsia="en-GB"/>
        </w:rPr>
        <w:t>, o</w:t>
      </w:r>
      <w:r w:rsidRPr="003B5C1F">
        <w:rPr>
          <w:rFonts w:ascii="Arial" w:eastAsia="Times New Roman" w:hAnsi="Arial" w:cs="Arial"/>
          <w:color w:val="000000"/>
          <w:sz w:val="24"/>
          <w:szCs w:val="24"/>
          <w:lang w:eastAsia="en-GB"/>
        </w:rPr>
        <w:t>r evidence of employment</w:t>
      </w:r>
      <w:r w:rsidR="00E76A2D" w:rsidRPr="003B5C1F">
        <w:rPr>
          <w:rFonts w:ascii="Arial" w:eastAsia="Times New Roman" w:hAnsi="Arial" w:cs="Arial"/>
          <w:color w:val="000000"/>
          <w:sz w:val="24"/>
          <w:szCs w:val="24"/>
          <w:lang w:eastAsia="en-GB"/>
        </w:rPr>
        <w:t>.</w:t>
      </w:r>
    </w:p>
    <w:p w:rsidR="00490B46" w:rsidRPr="003B5C1F" w:rsidRDefault="00490B46" w:rsidP="00490B46">
      <w:pPr>
        <w:shd w:val="clear" w:color="auto" w:fill="FFFFFF"/>
        <w:spacing w:after="0" w:line="240" w:lineRule="auto"/>
        <w:rPr>
          <w:rFonts w:ascii="Arial" w:eastAsia="Times New Roman" w:hAnsi="Arial" w:cs="Arial"/>
          <w:color w:val="000000"/>
          <w:sz w:val="24"/>
          <w:szCs w:val="24"/>
          <w:lang w:eastAsia="en-GB"/>
        </w:rPr>
      </w:pPr>
    </w:p>
    <w:p w:rsidR="00490B46" w:rsidRPr="003B5C1F" w:rsidRDefault="00490B46" w:rsidP="001D6F0D">
      <w:pPr>
        <w:pStyle w:val="ListParagraph"/>
        <w:numPr>
          <w:ilvl w:val="0"/>
          <w:numId w:val="3"/>
        </w:numPr>
        <w:shd w:val="clear" w:color="auto" w:fill="FFFFFF"/>
        <w:spacing w:after="0" w:line="240" w:lineRule="auto"/>
        <w:rPr>
          <w:rFonts w:ascii="Arial" w:eastAsia="Times New Roman" w:hAnsi="Arial" w:cs="Arial"/>
          <w:color w:val="000000"/>
          <w:sz w:val="24"/>
          <w:szCs w:val="24"/>
          <w:lang w:eastAsia="en-GB"/>
        </w:rPr>
      </w:pPr>
      <w:r w:rsidRPr="003B5C1F">
        <w:rPr>
          <w:rFonts w:ascii="Arial" w:eastAsia="Times New Roman" w:hAnsi="Arial" w:cs="Arial"/>
          <w:color w:val="000000"/>
          <w:sz w:val="24"/>
          <w:szCs w:val="24"/>
          <w:lang w:eastAsia="en-GB"/>
        </w:rPr>
        <w:lastRenderedPageBreak/>
        <w:t>Salaries and wages –</w:t>
      </w:r>
      <w:r w:rsidR="00E76A2D" w:rsidRPr="003B5C1F">
        <w:rPr>
          <w:rFonts w:ascii="Arial" w:eastAsia="Times New Roman" w:hAnsi="Arial" w:cs="Arial"/>
          <w:color w:val="000000"/>
          <w:sz w:val="24"/>
          <w:szCs w:val="24"/>
          <w:lang w:eastAsia="en-GB"/>
        </w:rPr>
        <w:t xml:space="preserve"> </w:t>
      </w:r>
      <w:r w:rsidRPr="003B5C1F">
        <w:rPr>
          <w:rFonts w:ascii="Arial" w:eastAsia="Times New Roman" w:hAnsi="Arial" w:cs="Arial"/>
          <w:color w:val="000000"/>
          <w:sz w:val="24"/>
          <w:szCs w:val="24"/>
          <w:lang w:eastAsia="en-GB"/>
        </w:rPr>
        <w:t>P60, month 12 or week 53 payslip; and P9d or P11d if you have received benefits or payments in kind; and P45 if you had more than one employer in the latest tax year</w:t>
      </w:r>
      <w:r w:rsidR="00E76A2D" w:rsidRPr="003B5C1F">
        <w:rPr>
          <w:rFonts w:ascii="Arial" w:eastAsia="Times New Roman" w:hAnsi="Arial" w:cs="Arial"/>
          <w:color w:val="000000"/>
          <w:sz w:val="24"/>
          <w:szCs w:val="24"/>
          <w:lang w:eastAsia="en-GB"/>
        </w:rPr>
        <w:t>.</w:t>
      </w:r>
    </w:p>
    <w:p w:rsidR="00E76A2D" w:rsidRPr="003B5C1F" w:rsidRDefault="00E76A2D" w:rsidP="00E76A2D">
      <w:pPr>
        <w:shd w:val="clear" w:color="auto" w:fill="FFFFFF"/>
        <w:spacing w:after="0" w:line="240" w:lineRule="auto"/>
        <w:ind w:left="720"/>
        <w:rPr>
          <w:rFonts w:ascii="Arial" w:eastAsia="Times New Roman" w:hAnsi="Arial" w:cs="Arial"/>
          <w:color w:val="000000"/>
          <w:sz w:val="24"/>
          <w:szCs w:val="24"/>
          <w:lang w:eastAsia="en-GB"/>
        </w:rPr>
      </w:pPr>
    </w:p>
    <w:p w:rsidR="00490B46" w:rsidRPr="003B5C1F" w:rsidRDefault="00490B46" w:rsidP="00687372">
      <w:pPr>
        <w:pStyle w:val="ListParagraph"/>
        <w:numPr>
          <w:ilvl w:val="0"/>
          <w:numId w:val="4"/>
        </w:numPr>
        <w:shd w:val="clear" w:color="auto" w:fill="FFFFFF"/>
        <w:spacing w:after="0" w:line="240" w:lineRule="auto"/>
        <w:rPr>
          <w:rFonts w:ascii="Arial" w:eastAsia="Times New Roman" w:hAnsi="Arial" w:cs="Arial"/>
          <w:color w:val="000000"/>
          <w:sz w:val="24"/>
          <w:szCs w:val="24"/>
          <w:lang w:eastAsia="en-GB"/>
        </w:rPr>
      </w:pPr>
      <w:r w:rsidRPr="003B5C1F">
        <w:rPr>
          <w:rFonts w:ascii="Arial" w:eastAsia="Times New Roman" w:hAnsi="Arial" w:cs="Arial"/>
          <w:color w:val="000000"/>
          <w:sz w:val="24"/>
          <w:szCs w:val="24"/>
          <w:lang w:eastAsia="en-GB"/>
        </w:rPr>
        <w:t>Self</w:t>
      </w:r>
      <w:r w:rsidR="00E76A2D" w:rsidRPr="003B5C1F">
        <w:rPr>
          <w:rFonts w:ascii="Arial" w:eastAsia="Times New Roman" w:hAnsi="Arial" w:cs="Arial"/>
          <w:color w:val="000000"/>
          <w:sz w:val="24"/>
          <w:szCs w:val="24"/>
          <w:lang w:eastAsia="en-GB"/>
        </w:rPr>
        <w:t>-</w:t>
      </w:r>
      <w:r w:rsidRPr="003B5C1F">
        <w:rPr>
          <w:rFonts w:ascii="Arial" w:eastAsia="Times New Roman" w:hAnsi="Arial" w:cs="Arial"/>
          <w:color w:val="000000"/>
          <w:sz w:val="24"/>
          <w:szCs w:val="24"/>
          <w:lang w:eastAsia="en-GB"/>
        </w:rPr>
        <w:t>Employment Income</w:t>
      </w:r>
      <w:r w:rsidR="00E76A2D" w:rsidRPr="003B5C1F">
        <w:rPr>
          <w:rFonts w:ascii="Arial" w:eastAsia="Times New Roman" w:hAnsi="Arial" w:cs="Arial"/>
          <w:color w:val="000000"/>
          <w:sz w:val="24"/>
          <w:szCs w:val="24"/>
          <w:lang w:eastAsia="en-GB"/>
        </w:rPr>
        <w:t xml:space="preserve"> - </w:t>
      </w:r>
      <w:r w:rsidRPr="003B5C1F">
        <w:rPr>
          <w:rFonts w:ascii="Arial" w:eastAsia="Times New Roman" w:hAnsi="Arial" w:cs="Arial"/>
          <w:color w:val="000000"/>
          <w:sz w:val="24"/>
          <w:szCs w:val="24"/>
          <w:lang w:eastAsia="en-GB"/>
        </w:rPr>
        <w:t>your SA3</w:t>
      </w:r>
      <w:r w:rsidR="00E76A2D" w:rsidRPr="003B5C1F">
        <w:rPr>
          <w:rFonts w:ascii="Arial" w:eastAsia="Times New Roman" w:hAnsi="Arial" w:cs="Arial"/>
          <w:color w:val="000000"/>
          <w:sz w:val="24"/>
          <w:szCs w:val="24"/>
          <w:lang w:eastAsia="en-GB"/>
        </w:rPr>
        <w:t>0</w:t>
      </w:r>
      <w:r w:rsidRPr="003B5C1F">
        <w:rPr>
          <w:rFonts w:ascii="Arial" w:eastAsia="Times New Roman" w:hAnsi="Arial" w:cs="Arial"/>
          <w:color w:val="000000"/>
          <w:sz w:val="24"/>
          <w:szCs w:val="24"/>
          <w:lang w:eastAsia="en-GB"/>
        </w:rPr>
        <w:t>2 form; or</w:t>
      </w:r>
      <w:r w:rsidR="00E76A2D" w:rsidRPr="003B5C1F">
        <w:rPr>
          <w:rFonts w:ascii="Arial" w:eastAsia="Times New Roman" w:hAnsi="Arial" w:cs="Arial"/>
          <w:color w:val="000000"/>
          <w:sz w:val="24"/>
          <w:szCs w:val="24"/>
          <w:lang w:eastAsia="en-GB"/>
        </w:rPr>
        <w:t xml:space="preserve"> </w:t>
      </w:r>
      <w:r w:rsidRPr="003B5C1F">
        <w:rPr>
          <w:rFonts w:ascii="Arial" w:eastAsia="Times New Roman" w:hAnsi="Arial" w:cs="Arial"/>
          <w:color w:val="000000"/>
          <w:sz w:val="24"/>
          <w:szCs w:val="24"/>
          <w:lang w:eastAsia="en-GB"/>
        </w:rPr>
        <w:t>Tax Credit award notification for the correct tax year.</w:t>
      </w:r>
    </w:p>
    <w:p w:rsidR="00490B46" w:rsidRPr="003B5C1F" w:rsidRDefault="00490B46" w:rsidP="00490B46">
      <w:pPr>
        <w:shd w:val="clear" w:color="auto" w:fill="FFFFFF"/>
        <w:spacing w:after="0" w:line="240" w:lineRule="auto"/>
        <w:rPr>
          <w:rFonts w:ascii="Arial" w:eastAsia="Times New Roman" w:hAnsi="Arial" w:cs="Arial"/>
          <w:color w:val="000000"/>
          <w:sz w:val="24"/>
          <w:szCs w:val="24"/>
          <w:lang w:eastAsia="en-GB"/>
        </w:rPr>
      </w:pPr>
    </w:p>
    <w:p w:rsidR="00490B46" w:rsidRPr="003B5C1F" w:rsidRDefault="00490B46" w:rsidP="00FE6057">
      <w:pPr>
        <w:pStyle w:val="ListParagraph"/>
        <w:numPr>
          <w:ilvl w:val="0"/>
          <w:numId w:val="4"/>
        </w:numPr>
        <w:shd w:val="clear" w:color="auto" w:fill="FFFFFF"/>
        <w:spacing w:after="0" w:line="240" w:lineRule="auto"/>
        <w:rPr>
          <w:rFonts w:ascii="Arial" w:eastAsia="Times New Roman" w:hAnsi="Arial" w:cs="Arial"/>
          <w:color w:val="000000"/>
          <w:sz w:val="24"/>
          <w:szCs w:val="24"/>
          <w:lang w:eastAsia="en-GB"/>
        </w:rPr>
      </w:pPr>
      <w:r w:rsidRPr="003B5C1F">
        <w:rPr>
          <w:rFonts w:ascii="Arial" w:eastAsia="Times New Roman" w:hAnsi="Arial" w:cs="Arial"/>
          <w:color w:val="000000"/>
          <w:sz w:val="24"/>
          <w:szCs w:val="24"/>
          <w:lang w:eastAsia="en-GB"/>
        </w:rPr>
        <w:t>Bank statements or other appropriate evidence</w:t>
      </w:r>
      <w:r w:rsidR="00E76A2D" w:rsidRPr="003B5C1F">
        <w:rPr>
          <w:rFonts w:ascii="Arial" w:eastAsia="Times New Roman" w:hAnsi="Arial" w:cs="Arial"/>
          <w:color w:val="000000"/>
          <w:sz w:val="24"/>
          <w:szCs w:val="24"/>
          <w:lang w:eastAsia="en-GB"/>
        </w:rPr>
        <w:t xml:space="preserve">.  </w:t>
      </w:r>
      <w:r w:rsidRPr="003B5C1F">
        <w:rPr>
          <w:rFonts w:ascii="Arial" w:eastAsia="Times New Roman" w:hAnsi="Arial" w:cs="Arial"/>
          <w:color w:val="000000"/>
          <w:sz w:val="24"/>
          <w:szCs w:val="24"/>
          <w:lang w:eastAsia="en-GB"/>
        </w:rPr>
        <w:t>Declaration of income from other sources such as interest, income from property rental, shares and investments</w:t>
      </w:r>
    </w:p>
    <w:p w:rsidR="00E76A2D" w:rsidRPr="003B5C1F" w:rsidRDefault="00E76A2D" w:rsidP="00490B46">
      <w:pPr>
        <w:shd w:val="clear" w:color="auto" w:fill="FFFFFF"/>
        <w:spacing w:after="0" w:line="240" w:lineRule="auto"/>
        <w:rPr>
          <w:rFonts w:ascii="Arial" w:eastAsia="Times New Roman" w:hAnsi="Arial" w:cs="Arial"/>
          <w:color w:val="000000"/>
          <w:sz w:val="24"/>
          <w:szCs w:val="24"/>
          <w:lang w:eastAsia="en-GB"/>
        </w:rPr>
      </w:pPr>
    </w:p>
    <w:p w:rsidR="00490B46" w:rsidRPr="003B5C1F" w:rsidRDefault="00490B46" w:rsidP="00490B46">
      <w:pPr>
        <w:shd w:val="clear" w:color="auto" w:fill="FFFFFF"/>
        <w:spacing w:after="0" w:line="240" w:lineRule="auto"/>
        <w:rPr>
          <w:rFonts w:ascii="Arial" w:eastAsia="Times New Roman" w:hAnsi="Arial" w:cs="Arial"/>
          <w:i/>
          <w:color w:val="000000"/>
          <w:sz w:val="28"/>
          <w:szCs w:val="28"/>
          <w:lang w:eastAsia="en-GB"/>
        </w:rPr>
      </w:pPr>
      <w:r w:rsidRPr="003B5C1F">
        <w:rPr>
          <w:rFonts w:ascii="Arial" w:eastAsia="Times New Roman" w:hAnsi="Arial" w:cs="Arial"/>
          <w:i/>
          <w:color w:val="000000"/>
          <w:sz w:val="28"/>
          <w:szCs w:val="28"/>
          <w:lang w:eastAsia="en-GB"/>
        </w:rPr>
        <w:t>Assessment</w:t>
      </w:r>
    </w:p>
    <w:p w:rsidR="00E76A2D" w:rsidRPr="003B5C1F" w:rsidRDefault="00E76A2D" w:rsidP="00490B46">
      <w:pPr>
        <w:shd w:val="clear" w:color="auto" w:fill="FFFFFF"/>
        <w:spacing w:after="0" w:line="240" w:lineRule="auto"/>
        <w:rPr>
          <w:rFonts w:ascii="Arial" w:eastAsia="Times New Roman" w:hAnsi="Arial" w:cs="Arial"/>
          <w:color w:val="000000"/>
          <w:sz w:val="24"/>
          <w:szCs w:val="24"/>
          <w:lang w:eastAsia="en-GB"/>
        </w:rPr>
      </w:pPr>
    </w:p>
    <w:p w:rsidR="00490B46" w:rsidRPr="003B5C1F" w:rsidRDefault="00490B46" w:rsidP="00490B46">
      <w:pPr>
        <w:shd w:val="clear" w:color="auto" w:fill="FFFFFF"/>
        <w:spacing w:after="0" w:line="240" w:lineRule="auto"/>
        <w:rPr>
          <w:rFonts w:ascii="Arial" w:eastAsia="Times New Roman" w:hAnsi="Arial" w:cs="Arial"/>
          <w:color w:val="000000"/>
          <w:sz w:val="24"/>
          <w:szCs w:val="24"/>
          <w:lang w:eastAsia="en-GB"/>
        </w:rPr>
      </w:pPr>
      <w:r w:rsidRPr="003B5C1F">
        <w:rPr>
          <w:rFonts w:ascii="Arial" w:eastAsia="Times New Roman" w:hAnsi="Arial" w:cs="Arial"/>
          <w:color w:val="000000"/>
          <w:sz w:val="24"/>
          <w:szCs w:val="24"/>
          <w:lang w:eastAsia="en-GB"/>
        </w:rPr>
        <w:t>A new application</w:t>
      </w:r>
      <w:r w:rsidR="00E76A2D" w:rsidRPr="003B5C1F">
        <w:rPr>
          <w:rFonts w:ascii="Arial" w:eastAsia="Times New Roman" w:hAnsi="Arial" w:cs="Arial"/>
          <w:color w:val="000000"/>
          <w:sz w:val="24"/>
          <w:szCs w:val="24"/>
          <w:lang w:eastAsia="en-GB"/>
        </w:rPr>
        <w:t xml:space="preserve"> </w:t>
      </w:r>
      <w:r w:rsidRPr="003B5C1F">
        <w:rPr>
          <w:rFonts w:ascii="Arial" w:eastAsia="Times New Roman" w:hAnsi="Arial" w:cs="Arial"/>
          <w:color w:val="000000"/>
          <w:sz w:val="24"/>
          <w:szCs w:val="24"/>
          <w:lang w:eastAsia="en-GB"/>
        </w:rPr>
        <w:t>must be submitted for each year in which a bursary is claimed.</w:t>
      </w:r>
    </w:p>
    <w:p w:rsidR="00490B46" w:rsidRPr="003B5C1F" w:rsidRDefault="00490B46" w:rsidP="00490B46">
      <w:pPr>
        <w:shd w:val="clear" w:color="auto" w:fill="FFFFFF"/>
        <w:spacing w:after="0" w:line="240" w:lineRule="auto"/>
        <w:rPr>
          <w:rFonts w:ascii="Arial" w:eastAsia="Times New Roman" w:hAnsi="Arial" w:cs="Arial"/>
          <w:color w:val="000000"/>
          <w:sz w:val="24"/>
          <w:szCs w:val="24"/>
          <w:lang w:eastAsia="en-GB"/>
        </w:rPr>
      </w:pPr>
      <w:r w:rsidRPr="003B5C1F">
        <w:rPr>
          <w:rFonts w:ascii="Arial" w:eastAsia="Times New Roman" w:hAnsi="Arial" w:cs="Arial"/>
          <w:color w:val="000000"/>
          <w:sz w:val="24"/>
          <w:szCs w:val="24"/>
          <w:lang w:eastAsia="en-GB"/>
        </w:rPr>
        <w:t>All applications are by self-declaration. Application forms</w:t>
      </w:r>
      <w:r w:rsidR="00E76A2D" w:rsidRPr="003B5C1F">
        <w:rPr>
          <w:rFonts w:ascii="Arial" w:eastAsia="Times New Roman" w:hAnsi="Arial" w:cs="Arial"/>
          <w:color w:val="000000"/>
          <w:sz w:val="24"/>
          <w:szCs w:val="24"/>
          <w:lang w:eastAsia="en-GB"/>
        </w:rPr>
        <w:t xml:space="preserve"> </w:t>
      </w:r>
      <w:r w:rsidRPr="003B5C1F">
        <w:rPr>
          <w:rFonts w:ascii="Arial" w:eastAsia="Times New Roman" w:hAnsi="Arial" w:cs="Arial"/>
          <w:color w:val="000000"/>
          <w:sz w:val="24"/>
          <w:szCs w:val="24"/>
          <w:lang w:eastAsia="en-GB"/>
        </w:rPr>
        <w:t>and</w:t>
      </w:r>
      <w:r w:rsidR="00E76A2D" w:rsidRPr="003B5C1F">
        <w:rPr>
          <w:rFonts w:ascii="Arial" w:eastAsia="Times New Roman" w:hAnsi="Arial" w:cs="Arial"/>
          <w:color w:val="000000"/>
          <w:sz w:val="24"/>
          <w:szCs w:val="24"/>
          <w:lang w:eastAsia="en-GB"/>
        </w:rPr>
        <w:t xml:space="preserve"> </w:t>
      </w:r>
      <w:r w:rsidRPr="003B5C1F">
        <w:rPr>
          <w:rFonts w:ascii="Arial" w:eastAsia="Times New Roman" w:hAnsi="Arial" w:cs="Arial"/>
          <w:color w:val="000000"/>
          <w:sz w:val="24"/>
          <w:szCs w:val="24"/>
          <w:lang w:eastAsia="en-GB"/>
        </w:rPr>
        <w:t>all</w:t>
      </w:r>
      <w:r w:rsidR="00E76A2D" w:rsidRPr="003B5C1F">
        <w:rPr>
          <w:rFonts w:ascii="Arial" w:eastAsia="Times New Roman" w:hAnsi="Arial" w:cs="Arial"/>
          <w:color w:val="000000"/>
          <w:sz w:val="24"/>
          <w:szCs w:val="24"/>
          <w:lang w:eastAsia="en-GB"/>
        </w:rPr>
        <w:t xml:space="preserve"> </w:t>
      </w:r>
      <w:r w:rsidRPr="003B5C1F">
        <w:rPr>
          <w:rFonts w:ascii="Arial" w:eastAsia="Times New Roman" w:hAnsi="Arial" w:cs="Arial"/>
          <w:color w:val="000000"/>
          <w:sz w:val="24"/>
          <w:szCs w:val="24"/>
          <w:lang w:eastAsia="en-GB"/>
        </w:rPr>
        <w:t>supporting documents</w:t>
      </w:r>
      <w:r w:rsidR="00276E48" w:rsidRPr="003B5C1F">
        <w:rPr>
          <w:rFonts w:ascii="Arial" w:eastAsia="Times New Roman" w:hAnsi="Arial" w:cs="Arial"/>
          <w:color w:val="000000"/>
          <w:sz w:val="24"/>
          <w:szCs w:val="24"/>
          <w:lang w:eastAsia="en-GB"/>
        </w:rPr>
        <w:t xml:space="preserve"> </w:t>
      </w:r>
      <w:r w:rsidRPr="003B5C1F">
        <w:rPr>
          <w:rFonts w:ascii="Arial" w:eastAsia="Times New Roman" w:hAnsi="Arial" w:cs="Arial"/>
          <w:color w:val="000000"/>
          <w:sz w:val="24"/>
          <w:szCs w:val="24"/>
          <w:lang w:eastAsia="en-GB"/>
        </w:rPr>
        <w:t>as outlined</w:t>
      </w:r>
      <w:r w:rsidR="00E76A2D" w:rsidRPr="003B5C1F">
        <w:rPr>
          <w:rFonts w:ascii="Arial" w:eastAsia="Times New Roman" w:hAnsi="Arial" w:cs="Arial"/>
          <w:color w:val="000000"/>
          <w:sz w:val="24"/>
          <w:szCs w:val="24"/>
          <w:lang w:eastAsia="en-GB"/>
        </w:rPr>
        <w:t xml:space="preserve"> </w:t>
      </w:r>
      <w:r w:rsidRPr="003B5C1F">
        <w:rPr>
          <w:rFonts w:ascii="Arial" w:eastAsia="Times New Roman" w:hAnsi="Arial" w:cs="Arial"/>
          <w:color w:val="000000"/>
          <w:sz w:val="24"/>
          <w:szCs w:val="24"/>
          <w:lang w:eastAsia="en-GB"/>
        </w:rPr>
        <w:t>above</w:t>
      </w:r>
      <w:r w:rsidR="00E76A2D" w:rsidRPr="003B5C1F">
        <w:rPr>
          <w:rFonts w:ascii="Arial" w:eastAsia="Times New Roman" w:hAnsi="Arial" w:cs="Arial"/>
          <w:color w:val="000000"/>
          <w:sz w:val="24"/>
          <w:szCs w:val="24"/>
          <w:lang w:eastAsia="en-GB"/>
        </w:rPr>
        <w:t xml:space="preserve"> </w:t>
      </w:r>
      <w:r w:rsidRPr="003B5C1F">
        <w:rPr>
          <w:rFonts w:ascii="Arial" w:eastAsia="Times New Roman" w:hAnsi="Arial" w:cs="Arial"/>
          <w:color w:val="000000"/>
          <w:sz w:val="24"/>
          <w:szCs w:val="24"/>
          <w:lang w:eastAsia="en-GB"/>
        </w:rPr>
        <w:t>should be</w:t>
      </w:r>
      <w:r w:rsidR="00E76A2D" w:rsidRPr="003B5C1F">
        <w:rPr>
          <w:rFonts w:ascii="Arial" w:eastAsia="Times New Roman" w:hAnsi="Arial" w:cs="Arial"/>
          <w:color w:val="000000"/>
          <w:sz w:val="24"/>
          <w:szCs w:val="24"/>
          <w:lang w:eastAsia="en-GB"/>
        </w:rPr>
        <w:t xml:space="preserve"> </w:t>
      </w:r>
      <w:r w:rsidRPr="003B5C1F">
        <w:rPr>
          <w:rFonts w:ascii="Arial" w:eastAsia="Times New Roman" w:hAnsi="Arial" w:cs="Arial"/>
          <w:color w:val="000000"/>
          <w:sz w:val="24"/>
          <w:szCs w:val="24"/>
          <w:lang w:eastAsia="en-GB"/>
        </w:rPr>
        <w:t xml:space="preserve">submitted to </w:t>
      </w:r>
      <w:r w:rsidR="00E76A2D" w:rsidRPr="003B5C1F">
        <w:rPr>
          <w:rFonts w:ascii="Arial" w:eastAsia="Times New Roman" w:hAnsi="Arial" w:cs="Arial"/>
          <w:color w:val="000000"/>
          <w:sz w:val="24"/>
          <w:szCs w:val="24"/>
          <w:lang w:eastAsia="en-GB"/>
        </w:rPr>
        <w:t xml:space="preserve">Mrs Kashap, </w:t>
      </w:r>
      <w:r w:rsidRPr="003B5C1F">
        <w:rPr>
          <w:rFonts w:ascii="Arial" w:eastAsia="Times New Roman" w:hAnsi="Arial" w:cs="Arial"/>
          <w:color w:val="000000"/>
          <w:sz w:val="24"/>
          <w:szCs w:val="24"/>
          <w:lang w:eastAsia="en-GB"/>
        </w:rPr>
        <w:t>Sixth Form Administrator by 30</w:t>
      </w:r>
      <w:r w:rsidR="00E76A2D" w:rsidRPr="003B5C1F">
        <w:rPr>
          <w:rFonts w:ascii="Arial" w:eastAsia="Times New Roman" w:hAnsi="Arial" w:cs="Arial"/>
          <w:color w:val="000000"/>
          <w:sz w:val="24"/>
          <w:szCs w:val="24"/>
          <w:vertAlign w:val="superscript"/>
          <w:lang w:eastAsia="en-GB"/>
        </w:rPr>
        <w:t>th</w:t>
      </w:r>
      <w:r w:rsidR="00E76A2D" w:rsidRPr="003B5C1F">
        <w:rPr>
          <w:rFonts w:ascii="Arial" w:eastAsia="Times New Roman" w:hAnsi="Arial" w:cs="Arial"/>
          <w:color w:val="000000"/>
          <w:sz w:val="24"/>
          <w:szCs w:val="24"/>
          <w:lang w:eastAsia="en-GB"/>
        </w:rPr>
        <w:t xml:space="preserve"> </w:t>
      </w:r>
      <w:r w:rsidRPr="003B5C1F">
        <w:rPr>
          <w:rFonts w:ascii="Arial" w:eastAsia="Times New Roman" w:hAnsi="Arial" w:cs="Arial"/>
          <w:color w:val="000000"/>
          <w:sz w:val="24"/>
          <w:szCs w:val="24"/>
          <w:lang w:eastAsia="en-GB"/>
        </w:rPr>
        <w:t>September</w:t>
      </w:r>
      <w:r w:rsidR="00E76A2D" w:rsidRPr="003B5C1F">
        <w:rPr>
          <w:rFonts w:ascii="Arial" w:eastAsia="Times New Roman" w:hAnsi="Arial" w:cs="Arial"/>
          <w:color w:val="000000"/>
          <w:sz w:val="24"/>
          <w:szCs w:val="24"/>
          <w:lang w:eastAsia="en-GB"/>
        </w:rPr>
        <w:t>,</w:t>
      </w:r>
      <w:r w:rsidRPr="003B5C1F">
        <w:rPr>
          <w:rFonts w:ascii="Arial" w:eastAsia="Times New Roman" w:hAnsi="Arial" w:cs="Arial"/>
          <w:color w:val="000000"/>
          <w:sz w:val="24"/>
          <w:szCs w:val="24"/>
          <w:lang w:eastAsia="en-GB"/>
        </w:rPr>
        <w:t xml:space="preserve"> for students eligible</w:t>
      </w:r>
      <w:r w:rsidR="00E76A2D" w:rsidRPr="003B5C1F">
        <w:rPr>
          <w:rFonts w:ascii="Arial" w:eastAsia="Times New Roman" w:hAnsi="Arial" w:cs="Arial"/>
          <w:color w:val="000000"/>
          <w:sz w:val="24"/>
          <w:szCs w:val="24"/>
          <w:lang w:eastAsia="en-GB"/>
        </w:rPr>
        <w:t xml:space="preserve">, </w:t>
      </w:r>
      <w:r w:rsidRPr="003B5C1F">
        <w:rPr>
          <w:rFonts w:ascii="Arial" w:eastAsia="Times New Roman" w:hAnsi="Arial" w:cs="Arial"/>
          <w:color w:val="000000"/>
          <w:sz w:val="24"/>
          <w:szCs w:val="24"/>
          <w:lang w:eastAsia="en-GB"/>
        </w:rPr>
        <w:t>at the start of term. Late application may be made upon a change of circumstance though with the exception of a Group A award there is no guarantee that support will be available.</w:t>
      </w:r>
    </w:p>
    <w:p w:rsidR="00E76A2D" w:rsidRPr="003B5C1F" w:rsidRDefault="00E76A2D" w:rsidP="00490B46">
      <w:pPr>
        <w:shd w:val="clear" w:color="auto" w:fill="FFFFFF"/>
        <w:spacing w:after="0" w:line="240" w:lineRule="auto"/>
        <w:rPr>
          <w:rFonts w:ascii="Arial" w:eastAsia="Times New Roman" w:hAnsi="Arial" w:cs="Arial"/>
          <w:color w:val="000000"/>
          <w:sz w:val="24"/>
          <w:szCs w:val="24"/>
          <w:lang w:eastAsia="en-GB"/>
        </w:rPr>
      </w:pPr>
    </w:p>
    <w:p w:rsidR="00490B46" w:rsidRPr="003B5C1F" w:rsidRDefault="00490B46" w:rsidP="00490B46">
      <w:pPr>
        <w:shd w:val="clear" w:color="auto" w:fill="FFFFFF"/>
        <w:spacing w:after="0" w:line="240" w:lineRule="auto"/>
        <w:rPr>
          <w:rFonts w:ascii="Arial" w:eastAsia="Times New Roman" w:hAnsi="Arial" w:cs="Arial"/>
          <w:color w:val="000000"/>
          <w:sz w:val="24"/>
          <w:szCs w:val="24"/>
          <w:lang w:eastAsia="en-GB"/>
        </w:rPr>
      </w:pPr>
      <w:r w:rsidRPr="003B5C1F">
        <w:rPr>
          <w:rFonts w:ascii="Arial" w:eastAsia="Times New Roman" w:hAnsi="Arial" w:cs="Arial"/>
          <w:color w:val="000000"/>
          <w:sz w:val="24"/>
          <w:szCs w:val="24"/>
          <w:lang w:eastAsia="en-GB"/>
        </w:rPr>
        <w:t xml:space="preserve">Decisions concerning discretionary support are made by the </w:t>
      </w:r>
      <w:r w:rsidR="00E76A2D" w:rsidRPr="003B5C1F">
        <w:rPr>
          <w:rFonts w:ascii="Arial" w:eastAsia="Times New Roman" w:hAnsi="Arial" w:cs="Arial"/>
          <w:color w:val="000000"/>
          <w:sz w:val="24"/>
          <w:szCs w:val="24"/>
          <w:lang w:eastAsia="en-GB"/>
        </w:rPr>
        <w:t>Director of Sixth Form</w:t>
      </w:r>
      <w:r w:rsidR="00467807" w:rsidRPr="003B5C1F">
        <w:rPr>
          <w:rFonts w:ascii="Arial" w:eastAsia="Times New Roman" w:hAnsi="Arial" w:cs="Arial"/>
          <w:color w:val="000000"/>
          <w:sz w:val="24"/>
          <w:szCs w:val="24"/>
          <w:lang w:eastAsia="en-GB"/>
        </w:rPr>
        <w:t>.</w:t>
      </w:r>
    </w:p>
    <w:p w:rsidR="00156583" w:rsidRPr="003B5C1F" w:rsidRDefault="00156583" w:rsidP="00490B46">
      <w:pPr>
        <w:shd w:val="clear" w:color="auto" w:fill="FFFFFF"/>
        <w:spacing w:after="0" w:line="240" w:lineRule="auto"/>
        <w:rPr>
          <w:rFonts w:ascii="Arial" w:eastAsia="Times New Roman" w:hAnsi="Arial" w:cs="Arial"/>
          <w:color w:val="000000"/>
          <w:sz w:val="24"/>
          <w:szCs w:val="24"/>
          <w:lang w:eastAsia="en-GB"/>
        </w:rPr>
      </w:pPr>
    </w:p>
    <w:p w:rsidR="00F16267" w:rsidRPr="003B5C1F" w:rsidRDefault="00F16267" w:rsidP="00F16267">
      <w:pPr>
        <w:rPr>
          <w:rFonts w:ascii="Arial" w:hAnsi="Arial" w:cs="Arial"/>
          <w:i/>
          <w:sz w:val="28"/>
          <w:szCs w:val="28"/>
        </w:rPr>
      </w:pPr>
      <w:r w:rsidRPr="003B5C1F">
        <w:rPr>
          <w:rFonts w:ascii="Arial" w:hAnsi="Arial" w:cs="Arial"/>
          <w:i/>
          <w:sz w:val="28"/>
          <w:szCs w:val="28"/>
        </w:rPr>
        <w:t>Process</w:t>
      </w:r>
    </w:p>
    <w:p w:rsidR="00F16267" w:rsidRPr="003B5C1F" w:rsidRDefault="00F16267" w:rsidP="00F16267">
      <w:pPr>
        <w:shd w:val="clear" w:color="auto" w:fill="FFFFFF"/>
        <w:spacing w:after="0" w:line="240" w:lineRule="auto"/>
        <w:rPr>
          <w:rFonts w:ascii="Arial" w:hAnsi="Arial" w:cs="Arial"/>
          <w:sz w:val="24"/>
          <w:szCs w:val="24"/>
        </w:rPr>
      </w:pPr>
      <w:r w:rsidRPr="003B5C1F">
        <w:rPr>
          <w:rFonts w:ascii="Arial" w:hAnsi="Arial" w:cs="Arial"/>
          <w:sz w:val="24"/>
          <w:szCs w:val="24"/>
        </w:rPr>
        <w:t xml:space="preserve">All students who believe they are eligible for a 16-19 Bursary should complete an application form and submit it to Mrs Kashap, along with the supporting evidence. </w:t>
      </w:r>
    </w:p>
    <w:p w:rsidR="00F16267" w:rsidRPr="003B5C1F" w:rsidRDefault="00F16267" w:rsidP="00F16267">
      <w:pPr>
        <w:shd w:val="clear" w:color="auto" w:fill="FFFFFF"/>
        <w:spacing w:after="0" w:line="240" w:lineRule="auto"/>
        <w:rPr>
          <w:rFonts w:ascii="Arial" w:eastAsia="Times New Roman" w:hAnsi="Arial" w:cs="Arial"/>
          <w:b/>
          <w:sz w:val="24"/>
          <w:szCs w:val="24"/>
          <w:lang w:eastAsia="en-GB"/>
        </w:rPr>
      </w:pPr>
    </w:p>
    <w:p w:rsidR="00F16267" w:rsidRPr="003B5C1F" w:rsidRDefault="00F16267" w:rsidP="00F16267">
      <w:pPr>
        <w:spacing w:after="0" w:line="240" w:lineRule="auto"/>
        <w:rPr>
          <w:rFonts w:ascii="Arial" w:eastAsia="Times New Roman" w:hAnsi="Arial" w:cs="Arial"/>
          <w:sz w:val="24"/>
          <w:szCs w:val="24"/>
          <w:shd w:val="clear" w:color="auto" w:fill="FFFFFF"/>
          <w:lang w:eastAsia="en-GB"/>
        </w:rPr>
      </w:pPr>
      <w:r w:rsidRPr="003B5C1F">
        <w:rPr>
          <w:rFonts w:ascii="Arial" w:eastAsia="Times New Roman" w:hAnsi="Arial" w:cs="Arial"/>
          <w:sz w:val="24"/>
          <w:szCs w:val="24"/>
          <w:shd w:val="clear" w:color="auto" w:fill="FFFFFF"/>
          <w:lang w:eastAsia="en-GB"/>
        </w:rPr>
        <w:t>All applications for a Bursary will be assessed by a 16-19 Bursary Application Panel consisting of:</w:t>
      </w:r>
    </w:p>
    <w:p w:rsidR="00F16267" w:rsidRPr="003B5C1F" w:rsidRDefault="00F16267" w:rsidP="00F16267">
      <w:pPr>
        <w:spacing w:after="0" w:line="240" w:lineRule="auto"/>
        <w:rPr>
          <w:rFonts w:ascii="Arial" w:eastAsia="Times New Roman" w:hAnsi="Arial" w:cs="Arial"/>
          <w:sz w:val="24"/>
          <w:szCs w:val="24"/>
          <w:shd w:val="clear" w:color="auto" w:fill="FFFFFF"/>
          <w:lang w:eastAsia="en-GB"/>
        </w:rPr>
      </w:pPr>
    </w:p>
    <w:p w:rsidR="00F16267" w:rsidRPr="003B5C1F" w:rsidRDefault="00F16267" w:rsidP="00F16267">
      <w:pPr>
        <w:pStyle w:val="ListParagraph"/>
        <w:numPr>
          <w:ilvl w:val="0"/>
          <w:numId w:val="5"/>
        </w:numPr>
        <w:spacing w:after="0" w:line="240" w:lineRule="auto"/>
        <w:rPr>
          <w:rFonts w:ascii="Arial" w:eastAsia="Times New Roman" w:hAnsi="Arial" w:cs="Arial"/>
          <w:sz w:val="24"/>
          <w:szCs w:val="24"/>
          <w:lang w:eastAsia="en-GB"/>
        </w:rPr>
      </w:pPr>
      <w:r w:rsidRPr="003B5C1F">
        <w:rPr>
          <w:rFonts w:ascii="Arial" w:eastAsia="Times New Roman" w:hAnsi="Arial" w:cs="Arial"/>
          <w:sz w:val="24"/>
          <w:szCs w:val="24"/>
          <w:lang w:eastAsia="en-GB"/>
        </w:rPr>
        <w:t>Ms McCarthy (Deputy Headteacher)</w:t>
      </w:r>
    </w:p>
    <w:p w:rsidR="00F16267" w:rsidRPr="003B5C1F" w:rsidRDefault="00F16267" w:rsidP="00F16267">
      <w:pPr>
        <w:pStyle w:val="ListParagraph"/>
        <w:numPr>
          <w:ilvl w:val="0"/>
          <w:numId w:val="5"/>
        </w:numPr>
        <w:spacing w:after="0" w:line="240" w:lineRule="auto"/>
        <w:rPr>
          <w:rFonts w:ascii="Arial" w:eastAsia="Times New Roman" w:hAnsi="Arial" w:cs="Arial"/>
          <w:sz w:val="24"/>
          <w:szCs w:val="24"/>
          <w:lang w:eastAsia="en-GB"/>
        </w:rPr>
      </w:pPr>
      <w:r w:rsidRPr="003B5C1F">
        <w:rPr>
          <w:rFonts w:ascii="Arial" w:eastAsia="Times New Roman" w:hAnsi="Arial" w:cs="Arial"/>
          <w:sz w:val="24"/>
          <w:szCs w:val="24"/>
          <w:lang w:eastAsia="en-GB"/>
        </w:rPr>
        <w:t>Ms Ervin (Director of Sixth Form)</w:t>
      </w:r>
    </w:p>
    <w:p w:rsidR="00F16267" w:rsidRPr="003B5C1F" w:rsidRDefault="00F16267" w:rsidP="00F16267">
      <w:pPr>
        <w:pStyle w:val="ListParagraph"/>
        <w:numPr>
          <w:ilvl w:val="0"/>
          <w:numId w:val="5"/>
        </w:numPr>
        <w:spacing w:after="0" w:line="240" w:lineRule="auto"/>
        <w:rPr>
          <w:rFonts w:ascii="Arial" w:eastAsia="Times New Roman" w:hAnsi="Arial" w:cs="Arial"/>
          <w:sz w:val="24"/>
          <w:szCs w:val="24"/>
          <w:lang w:eastAsia="en-GB"/>
        </w:rPr>
      </w:pPr>
      <w:r w:rsidRPr="003B5C1F">
        <w:rPr>
          <w:rFonts w:ascii="Arial" w:eastAsia="Times New Roman" w:hAnsi="Arial" w:cs="Arial"/>
          <w:sz w:val="24"/>
          <w:szCs w:val="24"/>
          <w:lang w:eastAsia="en-GB"/>
        </w:rPr>
        <w:t>Mrs Kashap (Sixth Form Administrator)</w:t>
      </w:r>
    </w:p>
    <w:p w:rsidR="00F16267" w:rsidRPr="003B5C1F" w:rsidRDefault="00F16267" w:rsidP="00F16267">
      <w:pPr>
        <w:shd w:val="clear" w:color="auto" w:fill="FFFFFF"/>
        <w:spacing w:after="0" w:line="240" w:lineRule="auto"/>
        <w:rPr>
          <w:rFonts w:ascii="Arial" w:eastAsia="Times New Roman" w:hAnsi="Arial" w:cs="Arial"/>
          <w:sz w:val="24"/>
          <w:szCs w:val="24"/>
          <w:lang w:eastAsia="en-GB"/>
        </w:rPr>
      </w:pPr>
    </w:p>
    <w:p w:rsidR="00F16267" w:rsidRPr="003B5C1F" w:rsidRDefault="00F16267" w:rsidP="00F16267">
      <w:pPr>
        <w:shd w:val="clear" w:color="auto" w:fill="FFFFFF"/>
        <w:spacing w:after="0" w:line="240" w:lineRule="auto"/>
        <w:rPr>
          <w:rFonts w:ascii="Arial" w:eastAsia="Times New Roman" w:hAnsi="Arial" w:cs="Arial"/>
          <w:sz w:val="24"/>
          <w:szCs w:val="24"/>
          <w:lang w:eastAsia="en-GB"/>
        </w:rPr>
      </w:pPr>
      <w:r w:rsidRPr="003B5C1F">
        <w:rPr>
          <w:rFonts w:ascii="Arial" w:eastAsia="Times New Roman" w:hAnsi="Arial" w:cs="Arial"/>
          <w:sz w:val="24"/>
          <w:szCs w:val="24"/>
          <w:lang w:eastAsia="en-GB"/>
        </w:rPr>
        <w:t>The Panel will review the application, supporting evidence and any other personal circumstantial evidence and students will be notified of the outcome within </w:t>
      </w:r>
      <w:r w:rsidRPr="003B5C1F">
        <w:rPr>
          <w:rFonts w:ascii="Arial" w:eastAsia="Times New Roman" w:hAnsi="Arial" w:cs="Arial"/>
          <w:bCs/>
          <w:sz w:val="24"/>
          <w:szCs w:val="24"/>
          <w:lang w:eastAsia="en-GB"/>
        </w:rPr>
        <w:t>two weeks</w:t>
      </w:r>
      <w:r w:rsidRPr="003B5C1F">
        <w:rPr>
          <w:rFonts w:ascii="Arial" w:eastAsia="Times New Roman" w:hAnsi="Arial" w:cs="Arial"/>
          <w:sz w:val="24"/>
          <w:szCs w:val="24"/>
          <w:lang w:eastAsia="en-GB"/>
        </w:rPr>
        <w:t> of receipt.</w:t>
      </w:r>
    </w:p>
    <w:p w:rsidR="00E76A2D" w:rsidRPr="003B5C1F" w:rsidRDefault="00E76A2D" w:rsidP="00490B46">
      <w:pPr>
        <w:shd w:val="clear" w:color="auto" w:fill="FFFFFF"/>
        <w:spacing w:after="0" w:line="240" w:lineRule="auto"/>
        <w:rPr>
          <w:rFonts w:ascii="Arial" w:eastAsia="Times New Roman" w:hAnsi="Arial" w:cs="Arial"/>
          <w:color w:val="000000"/>
          <w:sz w:val="24"/>
          <w:szCs w:val="24"/>
          <w:lang w:eastAsia="en-GB"/>
        </w:rPr>
      </w:pPr>
    </w:p>
    <w:p w:rsidR="00490B46" w:rsidRPr="003B5C1F" w:rsidRDefault="00490B46" w:rsidP="00490B46">
      <w:pPr>
        <w:shd w:val="clear" w:color="auto" w:fill="FFFFFF"/>
        <w:spacing w:after="0" w:line="240" w:lineRule="auto"/>
        <w:rPr>
          <w:rFonts w:ascii="Arial" w:eastAsia="Times New Roman" w:hAnsi="Arial" w:cs="Arial"/>
          <w:i/>
          <w:sz w:val="28"/>
          <w:szCs w:val="28"/>
          <w:lang w:eastAsia="en-GB"/>
        </w:rPr>
      </w:pPr>
      <w:r w:rsidRPr="003B5C1F">
        <w:rPr>
          <w:rFonts w:ascii="Arial" w:eastAsia="Times New Roman" w:hAnsi="Arial" w:cs="Arial"/>
          <w:i/>
          <w:sz w:val="28"/>
          <w:szCs w:val="28"/>
          <w:lang w:eastAsia="en-GB"/>
        </w:rPr>
        <w:t>Payment</w:t>
      </w:r>
    </w:p>
    <w:p w:rsidR="00467807" w:rsidRPr="003B5C1F" w:rsidRDefault="00467807" w:rsidP="00490B46">
      <w:pPr>
        <w:shd w:val="clear" w:color="auto" w:fill="FFFFFF"/>
        <w:spacing w:after="0" w:line="240" w:lineRule="auto"/>
        <w:rPr>
          <w:rFonts w:ascii="Arial" w:eastAsia="Times New Roman" w:hAnsi="Arial" w:cs="Arial"/>
          <w:sz w:val="24"/>
          <w:szCs w:val="24"/>
          <w:lang w:eastAsia="en-GB"/>
        </w:rPr>
      </w:pPr>
    </w:p>
    <w:p w:rsidR="002E6AE3" w:rsidRPr="003B5C1F" w:rsidRDefault="00490B46" w:rsidP="00490B46">
      <w:pPr>
        <w:shd w:val="clear" w:color="auto" w:fill="FFFFFF"/>
        <w:spacing w:after="0" w:line="240" w:lineRule="auto"/>
        <w:rPr>
          <w:rFonts w:ascii="Arial" w:eastAsia="Times New Roman" w:hAnsi="Arial" w:cs="Arial"/>
          <w:sz w:val="24"/>
          <w:szCs w:val="24"/>
          <w:lang w:eastAsia="en-GB"/>
        </w:rPr>
      </w:pPr>
      <w:r w:rsidRPr="003B5C1F">
        <w:rPr>
          <w:rFonts w:ascii="Arial" w:eastAsia="Times New Roman" w:hAnsi="Arial" w:cs="Arial"/>
          <w:sz w:val="24"/>
          <w:szCs w:val="24"/>
          <w:lang w:eastAsia="en-GB"/>
        </w:rPr>
        <w:t>Students must have their own bank/Post Office account as funds are paid direct to them and will not be sent to a third party.  Payment</w:t>
      </w:r>
      <w:r w:rsidR="00467807" w:rsidRPr="003B5C1F">
        <w:rPr>
          <w:rFonts w:ascii="Arial" w:eastAsia="Times New Roman" w:hAnsi="Arial" w:cs="Arial"/>
          <w:sz w:val="24"/>
          <w:szCs w:val="24"/>
          <w:lang w:eastAsia="en-GB"/>
        </w:rPr>
        <w:t xml:space="preserve"> </w:t>
      </w:r>
      <w:r w:rsidRPr="003B5C1F">
        <w:rPr>
          <w:rFonts w:ascii="Arial" w:eastAsia="Times New Roman" w:hAnsi="Arial" w:cs="Arial"/>
          <w:sz w:val="24"/>
          <w:szCs w:val="24"/>
          <w:lang w:eastAsia="en-GB"/>
        </w:rPr>
        <w:t xml:space="preserve">will be made direct to student accounts by BACS. </w:t>
      </w:r>
      <w:r w:rsidR="00276E48" w:rsidRPr="003B5C1F">
        <w:rPr>
          <w:rFonts w:ascii="Arial" w:eastAsia="Times New Roman" w:hAnsi="Arial" w:cs="Arial"/>
          <w:sz w:val="24"/>
          <w:szCs w:val="24"/>
          <w:lang w:eastAsia="en-GB"/>
        </w:rPr>
        <w:t xml:space="preserve"> </w:t>
      </w:r>
      <w:r w:rsidRPr="003B5C1F">
        <w:rPr>
          <w:rFonts w:ascii="Arial" w:eastAsia="Times New Roman" w:hAnsi="Arial" w:cs="Arial"/>
          <w:sz w:val="24"/>
          <w:szCs w:val="24"/>
          <w:lang w:eastAsia="en-GB"/>
        </w:rPr>
        <w:t xml:space="preserve">Payment or part payment of the Bursary will only be made where a student has fulfilled all criteria as defined in the </w:t>
      </w:r>
      <w:r w:rsidR="00467807" w:rsidRPr="003B5C1F">
        <w:rPr>
          <w:rFonts w:ascii="Arial" w:eastAsia="Times New Roman" w:hAnsi="Arial" w:cs="Arial"/>
          <w:sz w:val="24"/>
          <w:szCs w:val="24"/>
          <w:lang w:eastAsia="en-GB"/>
        </w:rPr>
        <w:t xml:space="preserve">Sixth Form </w:t>
      </w:r>
      <w:r w:rsidRPr="003B5C1F">
        <w:rPr>
          <w:rFonts w:ascii="Arial" w:eastAsia="Times New Roman" w:hAnsi="Arial" w:cs="Arial"/>
          <w:sz w:val="24"/>
          <w:szCs w:val="24"/>
          <w:lang w:eastAsia="en-GB"/>
        </w:rPr>
        <w:t xml:space="preserve">Student </w:t>
      </w:r>
      <w:r w:rsidR="00467807" w:rsidRPr="003B5C1F">
        <w:rPr>
          <w:rFonts w:ascii="Arial" w:eastAsia="Times New Roman" w:hAnsi="Arial" w:cs="Arial"/>
          <w:sz w:val="24"/>
          <w:szCs w:val="24"/>
          <w:lang w:eastAsia="en-GB"/>
        </w:rPr>
        <w:t>Handbook.</w:t>
      </w:r>
    </w:p>
    <w:p w:rsidR="00490B46" w:rsidRPr="003B5C1F" w:rsidRDefault="00490B46" w:rsidP="00490B46">
      <w:pPr>
        <w:shd w:val="clear" w:color="auto" w:fill="FFFFFF"/>
        <w:spacing w:after="0" w:line="240" w:lineRule="auto"/>
        <w:rPr>
          <w:rFonts w:ascii="Arial" w:eastAsia="Times New Roman" w:hAnsi="Arial" w:cs="Arial"/>
          <w:sz w:val="24"/>
          <w:szCs w:val="24"/>
          <w:lang w:eastAsia="en-GB"/>
        </w:rPr>
      </w:pPr>
      <w:r w:rsidRPr="003B5C1F">
        <w:rPr>
          <w:rFonts w:ascii="Arial" w:eastAsia="Times New Roman" w:hAnsi="Arial" w:cs="Arial"/>
          <w:color w:val="000000"/>
          <w:sz w:val="24"/>
          <w:szCs w:val="24"/>
          <w:lang w:eastAsia="en-GB"/>
        </w:rPr>
        <w:t>Entitlement to a bursary will end should a student cease to be in learning at</w:t>
      </w:r>
      <w:r w:rsidR="00467807" w:rsidRPr="003B5C1F">
        <w:rPr>
          <w:rFonts w:ascii="Arial" w:eastAsia="Times New Roman" w:hAnsi="Arial" w:cs="Arial"/>
          <w:color w:val="000000"/>
          <w:sz w:val="24"/>
          <w:szCs w:val="24"/>
          <w:lang w:eastAsia="en-GB"/>
        </w:rPr>
        <w:t xml:space="preserve"> Elthorne Park High School</w:t>
      </w:r>
      <w:r w:rsidRPr="003B5C1F">
        <w:rPr>
          <w:rFonts w:ascii="Arial" w:eastAsia="Times New Roman" w:hAnsi="Arial" w:cs="Arial"/>
          <w:color w:val="000000"/>
          <w:sz w:val="24"/>
          <w:szCs w:val="24"/>
          <w:lang w:eastAsia="en-GB"/>
        </w:rPr>
        <w:t>. Students must notify the school immediately of any change of circumstances that may affect their entitlement. Any overpayment due to incorrect or changed circumstances or for any other reason must be repaid immediately.</w:t>
      </w:r>
    </w:p>
    <w:p w:rsidR="00467807" w:rsidRPr="003B5C1F" w:rsidRDefault="00467807" w:rsidP="00490B46">
      <w:pPr>
        <w:shd w:val="clear" w:color="auto" w:fill="FFFFFF"/>
        <w:spacing w:after="0" w:line="240" w:lineRule="auto"/>
        <w:rPr>
          <w:rFonts w:ascii="Arial" w:eastAsia="Times New Roman" w:hAnsi="Arial" w:cs="Arial"/>
          <w:color w:val="000000"/>
          <w:sz w:val="24"/>
          <w:szCs w:val="24"/>
          <w:lang w:eastAsia="en-GB"/>
        </w:rPr>
      </w:pPr>
    </w:p>
    <w:p w:rsidR="00490B46" w:rsidRPr="003B5C1F" w:rsidRDefault="00490B46" w:rsidP="00490B46">
      <w:pPr>
        <w:shd w:val="clear" w:color="auto" w:fill="FFFFFF"/>
        <w:spacing w:after="0" w:line="240" w:lineRule="auto"/>
        <w:rPr>
          <w:rFonts w:ascii="Arial" w:eastAsia="Times New Roman" w:hAnsi="Arial" w:cs="Arial"/>
          <w:i/>
          <w:color w:val="000000"/>
          <w:sz w:val="28"/>
          <w:szCs w:val="28"/>
          <w:lang w:eastAsia="en-GB"/>
        </w:rPr>
      </w:pPr>
      <w:r w:rsidRPr="003B5C1F">
        <w:rPr>
          <w:rFonts w:ascii="Arial" w:eastAsia="Times New Roman" w:hAnsi="Arial" w:cs="Arial"/>
          <w:i/>
          <w:color w:val="000000"/>
          <w:sz w:val="28"/>
          <w:szCs w:val="28"/>
          <w:lang w:eastAsia="en-GB"/>
        </w:rPr>
        <w:lastRenderedPageBreak/>
        <w:t>Ownership</w:t>
      </w:r>
    </w:p>
    <w:p w:rsidR="00467807" w:rsidRPr="003B5C1F" w:rsidRDefault="00467807" w:rsidP="00490B46">
      <w:pPr>
        <w:shd w:val="clear" w:color="auto" w:fill="FFFFFF"/>
        <w:spacing w:after="0" w:line="240" w:lineRule="auto"/>
        <w:rPr>
          <w:rFonts w:ascii="Arial" w:eastAsia="Times New Roman" w:hAnsi="Arial" w:cs="Arial"/>
          <w:color w:val="000000"/>
          <w:sz w:val="24"/>
          <w:szCs w:val="24"/>
          <w:lang w:eastAsia="en-GB"/>
        </w:rPr>
      </w:pPr>
    </w:p>
    <w:p w:rsidR="00490B46" w:rsidRPr="003B5C1F" w:rsidRDefault="00490B46" w:rsidP="00490B46">
      <w:pPr>
        <w:shd w:val="clear" w:color="auto" w:fill="FFFFFF"/>
        <w:spacing w:after="0" w:line="240" w:lineRule="auto"/>
        <w:rPr>
          <w:rFonts w:ascii="Arial" w:eastAsia="Times New Roman" w:hAnsi="Arial" w:cs="Arial"/>
          <w:color w:val="000000"/>
          <w:sz w:val="24"/>
          <w:szCs w:val="24"/>
          <w:lang w:eastAsia="en-GB"/>
        </w:rPr>
      </w:pPr>
      <w:r w:rsidRPr="003B5C1F">
        <w:rPr>
          <w:rFonts w:ascii="Arial" w:eastAsia="Times New Roman" w:hAnsi="Arial" w:cs="Arial"/>
          <w:color w:val="000000"/>
          <w:sz w:val="24"/>
          <w:szCs w:val="24"/>
          <w:lang w:eastAsia="en-GB"/>
        </w:rPr>
        <w:t xml:space="preserve">All books and equipment purchased with Group B and C </w:t>
      </w:r>
      <w:r w:rsidR="0093533D" w:rsidRPr="003B5C1F">
        <w:rPr>
          <w:rFonts w:ascii="Arial" w:eastAsia="Times New Roman" w:hAnsi="Arial" w:cs="Arial"/>
          <w:color w:val="000000"/>
          <w:sz w:val="24"/>
          <w:szCs w:val="24"/>
          <w:lang w:eastAsia="en-GB"/>
        </w:rPr>
        <w:t xml:space="preserve">additional money </w:t>
      </w:r>
      <w:r w:rsidR="00F16267" w:rsidRPr="003B5C1F">
        <w:rPr>
          <w:rFonts w:ascii="Arial" w:eastAsia="Times New Roman" w:hAnsi="Arial" w:cs="Arial"/>
          <w:color w:val="000000"/>
          <w:sz w:val="24"/>
          <w:szCs w:val="24"/>
          <w:lang w:eastAsia="en-GB"/>
        </w:rPr>
        <w:t>s</w:t>
      </w:r>
      <w:r w:rsidRPr="003B5C1F">
        <w:rPr>
          <w:rFonts w:ascii="Arial" w:eastAsia="Times New Roman" w:hAnsi="Arial" w:cs="Arial"/>
          <w:color w:val="000000"/>
          <w:sz w:val="24"/>
          <w:szCs w:val="24"/>
          <w:lang w:eastAsia="en-GB"/>
        </w:rPr>
        <w:t xml:space="preserve">upport remain the property of </w:t>
      </w:r>
      <w:r w:rsidR="00467807" w:rsidRPr="003B5C1F">
        <w:rPr>
          <w:rFonts w:ascii="Arial" w:eastAsia="Times New Roman" w:hAnsi="Arial" w:cs="Arial"/>
          <w:color w:val="000000"/>
          <w:sz w:val="24"/>
          <w:szCs w:val="24"/>
          <w:lang w:eastAsia="en-GB"/>
        </w:rPr>
        <w:t>Elthorne Park High School</w:t>
      </w:r>
      <w:r w:rsidR="00F16267" w:rsidRPr="003B5C1F">
        <w:rPr>
          <w:rFonts w:ascii="Arial" w:eastAsia="Times New Roman" w:hAnsi="Arial" w:cs="Arial"/>
          <w:color w:val="000000"/>
          <w:sz w:val="24"/>
          <w:szCs w:val="24"/>
          <w:lang w:eastAsia="en-GB"/>
        </w:rPr>
        <w:t>,</w:t>
      </w:r>
      <w:r w:rsidRPr="003B5C1F">
        <w:rPr>
          <w:rFonts w:ascii="Arial" w:eastAsia="Times New Roman" w:hAnsi="Arial" w:cs="Arial"/>
          <w:color w:val="000000"/>
          <w:sz w:val="24"/>
          <w:szCs w:val="24"/>
          <w:lang w:eastAsia="en-GB"/>
        </w:rPr>
        <w:t xml:space="preserve"> and as such must be returned at the end of the course to be reused by other eligible students.</w:t>
      </w:r>
    </w:p>
    <w:p w:rsidR="00157FD6" w:rsidRPr="003B5C1F" w:rsidRDefault="00157FD6" w:rsidP="00490B46">
      <w:pPr>
        <w:shd w:val="clear" w:color="auto" w:fill="FFFFFF"/>
        <w:spacing w:after="0" w:line="240" w:lineRule="auto"/>
        <w:rPr>
          <w:rFonts w:ascii="Arial" w:eastAsia="Times New Roman" w:hAnsi="Arial" w:cs="Arial"/>
          <w:color w:val="000000"/>
          <w:sz w:val="24"/>
          <w:szCs w:val="24"/>
          <w:lang w:eastAsia="en-GB"/>
        </w:rPr>
      </w:pPr>
    </w:p>
    <w:p w:rsidR="00157FD6" w:rsidRPr="003B5C1F" w:rsidRDefault="00157FD6" w:rsidP="00157FD6">
      <w:pPr>
        <w:shd w:val="clear" w:color="auto" w:fill="FFFFFF"/>
        <w:spacing w:after="0" w:line="240" w:lineRule="auto"/>
        <w:rPr>
          <w:rFonts w:ascii="Arial" w:eastAsia="Times New Roman" w:hAnsi="Arial" w:cs="Arial"/>
          <w:i/>
          <w:sz w:val="28"/>
          <w:szCs w:val="28"/>
          <w:lang w:eastAsia="en-GB"/>
        </w:rPr>
      </w:pPr>
      <w:r w:rsidRPr="003B5C1F">
        <w:rPr>
          <w:rFonts w:ascii="Arial" w:eastAsia="Times New Roman" w:hAnsi="Arial" w:cs="Arial"/>
          <w:i/>
          <w:sz w:val="28"/>
          <w:szCs w:val="28"/>
          <w:lang w:eastAsia="en-GB"/>
        </w:rPr>
        <w:t>Conditions of payment</w:t>
      </w:r>
    </w:p>
    <w:p w:rsidR="00157FD6" w:rsidRPr="003B5C1F" w:rsidRDefault="00157FD6" w:rsidP="00157FD6">
      <w:pPr>
        <w:shd w:val="clear" w:color="auto" w:fill="FFFFFF"/>
        <w:spacing w:after="0" w:line="240" w:lineRule="auto"/>
        <w:rPr>
          <w:rFonts w:ascii="Arial" w:eastAsia="Times New Roman" w:hAnsi="Arial" w:cs="Arial"/>
          <w:b/>
          <w:sz w:val="24"/>
          <w:szCs w:val="24"/>
          <w:lang w:eastAsia="en-GB"/>
        </w:rPr>
      </w:pPr>
    </w:p>
    <w:p w:rsidR="00157FD6" w:rsidRPr="003B5C1F" w:rsidRDefault="00157FD6" w:rsidP="00157FD6">
      <w:pPr>
        <w:shd w:val="clear" w:color="auto" w:fill="FFFFFF"/>
        <w:spacing w:after="0" w:line="240" w:lineRule="auto"/>
        <w:rPr>
          <w:rFonts w:ascii="Arial" w:eastAsia="Times New Roman" w:hAnsi="Arial" w:cs="Arial"/>
          <w:sz w:val="24"/>
          <w:szCs w:val="24"/>
          <w:lang w:eastAsia="en-GB"/>
        </w:rPr>
      </w:pPr>
      <w:r w:rsidRPr="003B5C1F">
        <w:rPr>
          <w:rFonts w:ascii="Arial" w:eastAsia="Times New Roman" w:hAnsi="Arial" w:cs="Arial"/>
          <w:sz w:val="24"/>
          <w:szCs w:val="24"/>
          <w:lang w:eastAsia="en-GB"/>
        </w:rPr>
        <w:t>All young people in receipt of a Bursary must meet punctuality and attendance requirements as outlined in the Sixth Form Handbook.  If the young person does not meet these conditions, the School reserves the right to withdraw or suspend Bursary payments. These conditions will not be additional to those expected of any young person within the School.</w:t>
      </w:r>
    </w:p>
    <w:p w:rsidR="00157FD6" w:rsidRPr="003B5C1F" w:rsidRDefault="00157FD6" w:rsidP="00157FD6">
      <w:pPr>
        <w:shd w:val="clear" w:color="auto" w:fill="FFFFFF"/>
        <w:spacing w:after="0" w:line="240" w:lineRule="auto"/>
        <w:rPr>
          <w:rFonts w:ascii="Arial" w:eastAsia="Times New Roman" w:hAnsi="Arial" w:cs="Arial"/>
          <w:sz w:val="24"/>
          <w:szCs w:val="24"/>
          <w:lang w:eastAsia="en-GB"/>
        </w:rPr>
      </w:pPr>
    </w:p>
    <w:p w:rsidR="00157FD6" w:rsidRPr="003B5C1F" w:rsidRDefault="00157FD6" w:rsidP="00157FD6">
      <w:pPr>
        <w:shd w:val="clear" w:color="auto" w:fill="FFFFFF"/>
        <w:spacing w:after="0" w:line="240" w:lineRule="auto"/>
        <w:rPr>
          <w:rFonts w:ascii="Arial" w:eastAsia="Times New Roman" w:hAnsi="Arial" w:cs="Arial"/>
          <w:sz w:val="24"/>
          <w:szCs w:val="24"/>
          <w:lang w:eastAsia="en-GB"/>
        </w:rPr>
      </w:pPr>
      <w:r w:rsidRPr="003B5C1F">
        <w:rPr>
          <w:rFonts w:ascii="Arial" w:eastAsia="Times New Roman" w:hAnsi="Arial" w:cs="Arial"/>
          <w:sz w:val="24"/>
          <w:szCs w:val="24"/>
          <w:lang w:eastAsia="en-GB"/>
        </w:rPr>
        <w:t>In extenuating circumstances, e.g., if the school has to close due to a pandemic, and students have to learn remotely, the following criteria will apply for students to receive payments:</w:t>
      </w:r>
    </w:p>
    <w:p w:rsidR="00157FD6" w:rsidRPr="003B5C1F" w:rsidRDefault="00157FD6" w:rsidP="00157FD6">
      <w:pPr>
        <w:shd w:val="clear" w:color="auto" w:fill="FFFFFF"/>
        <w:spacing w:after="0" w:line="240" w:lineRule="auto"/>
        <w:rPr>
          <w:rFonts w:ascii="Arial" w:eastAsia="Times New Roman" w:hAnsi="Arial" w:cs="Arial"/>
          <w:sz w:val="24"/>
          <w:szCs w:val="24"/>
          <w:lang w:eastAsia="en-GB"/>
        </w:rPr>
      </w:pPr>
    </w:p>
    <w:p w:rsidR="00157FD6" w:rsidRPr="003B5C1F" w:rsidRDefault="00157FD6" w:rsidP="00157FD6">
      <w:pPr>
        <w:pStyle w:val="ListParagraph"/>
        <w:numPr>
          <w:ilvl w:val="0"/>
          <w:numId w:val="7"/>
        </w:numPr>
        <w:shd w:val="clear" w:color="auto" w:fill="FFFFFF"/>
        <w:spacing w:after="0" w:line="240" w:lineRule="auto"/>
        <w:rPr>
          <w:rFonts w:ascii="Arial" w:eastAsia="Times New Roman" w:hAnsi="Arial" w:cs="Arial"/>
          <w:sz w:val="24"/>
          <w:szCs w:val="24"/>
          <w:lang w:eastAsia="en-GB"/>
        </w:rPr>
      </w:pPr>
      <w:r w:rsidRPr="003B5C1F">
        <w:rPr>
          <w:rFonts w:ascii="Arial" w:eastAsia="Times New Roman" w:hAnsi="Arial" w:cs="Arial"/>
          <w:sz w:val="24"/>
          <w:szCs w:val="24"/>
          <w:lang w:eastAsia="en-GB"/>
        </w:rPr>
        <w:t>Students must dial into a school system 4 or more times per week</w:t>
      </w:r>
    </w:p>
    <w:p w:rsidR="00157FD6" w:rsidRPr="003B5C1F" w:rsidRDefault="00157FD6" w:rsidP="00157FD6">
      <w:pPr>
        <w:pStyle w:val="ListParagraph"/>
        <w:numPr>
          <w:ilvl w:val="0"/>
          <w:numId w:val="7"/>
        </w:numPr>
        <w:shd w:val="clear" w:color="auto" w:fill="FFFFFF"/>
        <w:spacing w:after="0" w:line="240" w:lineRule="auto"/>
        <w:rPr>
          <w:rFonts w:ascii="Arial" w:eastAsia="Times New Roman" w:hAnsi="Arial" w:cs="Arial"/>
          <w:sz w:val="24"/>
          <w:szCs w:val="24"/>
          <w:lang w:eastAsia="en-GB"/>
        </w:rPr>
      </w:pPr>
      <w:r w:rsidRPr="003B5C1F">
        <w:rPr>
          <w:rFonts w:ascii="Arial" w:eastAsia="Times New Roman" w:hAnsi="Arial" w:cs="Arial"/>
          <w:sz w:val="24"/>
          <w:szCs w:val="24"/>
          <w:lang w:eastAsia="en-GB"/>
        </w:rPr>
        <w:t>Students must have less than 12 pieces of work outstanding per month</w:t>
      </w:r>
    </w:p>
    <w:p w:rsidR="00157FD6" w:rsidRPr="003B5C1F" w:rsidRDefault="00157FD6" w:rsidP="00157FD6">
      <w:pPr>
        <w:shd w:val="clear" w:color="auto" w:fill="FFFFFF"/>
        <w:spacing w:after="0" w:line="240" w:lineRule="auto"/>
        <w:rPr>
          <w:rFonts w:ascii="Arial" w:eastAsia="Times New Roman" w:hAnsi="Arial" w:cs="Arial"/>
          <w:sz w:val="24"/>
          <w:szCs w:val="24"/>
          <w:highlight w:val="yellow"/>
          <w:lang w:eastAsia="en-GB"/>
        </w:rPr>
      </w:pPr>
    </w:p>
    <w:p w:rsidR="00157FD6" w:rsidRPr="003B5C1F" w:rsidRDefault="00157FD6" w:rsidP="00157FD6">
      <w:pPr>
        <w:shd w:val="clear" w:color="auto" w:fill="FFFFFF"/>
        <w:spacing w:after="0" w:line="240" w:lineRule="auto"/>
        <w:rPr>
          <w:rFonts w:ascii="Arial" w:eastAsia="Times New Roman" w:hAnsi="Arial" w:cs="Arial"/>
          <w:i/>
          <w:sz w:val="28"/>
          <w:szCs w:val="28"/>
          <w:lang w:eastAsia="en-GB"/>
        </w:rPr>
      </w:pPr>
      <w:r w:rsidRPr="003B5C1F">
        <w:rPr>
          <w:rFonts w:ascii="Arial" w:eastAsia="Times New Roman" w:hAnsi="Arial" w:cs="Arial"/>
          <w:i/>
          <w:sz w:val="28"/>
          <w:szCs w:val="28"/>
          <w:lang w:eastAsia="en-GB"/>
        </w:rPr>
        <w:t>Appeals</w:t>
      </w:r>
    </w:p>
    <w:p w:rsidR="00157FD6" w:rsidRPr="003B5C1F" w:rsidRDefault="00157FD6" w:rsidP="00157FD6">
      <w:pPr>
        <w:spacing w:after="0" w:line="240" w:lineRule="auto"/>
        <w:rPr>
          <w:rFonts w:ascii="Arial" w:eastAsia="Times New Roman" w:hAnsi="Arial" w:cs="Arial"/>
          <w:sz w:val="24"/>
          <w:szCs w:val="24"/>
          <w:shd w:val="clear" w:color="auto" w:fill="FFFFFF"/>
          <w:lang w:eastAsia="en-GB"/>
        </w:rPr>
      </w:pPr>
    </w:p>
    <w:p w:rsidR="00157FD6" w:rsidRPr="003B5C1F" w:rsidRDefault="00157FD6" w:rsidP="00157FD6">
      <w:pPr>
        <w:spacing w:after="0" w:line="240" w:lineRule="auto"/>
        <w:rPr>
          <w:rFonts w:ascii="Arial" w:eastAsia="Times New Roman" w:hAnsi="Arial" w:cs="Arial"/>
          <w:sz w:val="24"/>
          <w:szCs w:val="24"/>
          <w:shd w:val="clear" w:color="auto" w:fill="FFFFFF"/>
          <w:lang w:eastAsia="en-GB"/>
        </w:rPr>
      </w:pPr>
      <w:r w:rsidRPr="003B5C1F">
        <w:rPr>
          <w:rFonts w:ascii="Arial" w:eastAsia="Times New Roman" w:hAnsi="Arial" w:cs="Arial"/>
          <w:sz w:val="24"/>
          <w:szCs w:val="24"/>
          <w:shd w:val="clear" w:color="auto" w:fill="FFFFFF"/>
          <w:lang w:eastAsia="en-GB"/>
        </w:rPr>
        <w:t>If any student or their parent/guardian/carer(s) are not satisfied with the outcome of their application, they should write to the Headteacher outlining their reasons why. The Headteacher will convene a 16-19 Bursary Appeals Panel, consisting of:</w:t>
      </w:r>
    </w:p>
    <w:p w:rsidR="00157FD6" w:rsidRPr="003B5C1F" w:rsidRDefault="00157FD6" w:rsidP="00157FD6">
      <w:pPr>
        <w:spacing w:after="0" w:line="240" w:lineRule="auto"/>
        <w:rPr>
          <w:rFonts w:ascii="Arial" w:eastAsia="Times New Roman" w:hAnsi="Arial" w:cs="Arial"/>
          <w:sz w:val="24"/>
          <w:szCs w:val="24"/>
          <w:shd w:val="clear" w:color="auto" w:fill="FFFFFF"/>
          <w:lang w:eastAsia="en-GB"/>
        </w:rPr>
      </w:pPr>
    </w:p>
    <w:p w:rsidR="00157FD6" w:rsidRPr="003B5C1F" w:rsidRDefault="00157FD6" w:rsidP="00157FD6">
      <w:pPr>
        <w:pStyle w:val="ListParagraph"/>
        <w:numPr>
          <w:ilvl w:val="0"/>
          <w:numId w:val="6"/>
        </w:numPr>
        <w:spacing w:after="0" w:line="240" w:lineRule="auto"/>
        <w:rPr>
          <w:rFonts w:ascii="Arial" w:eastAsia="Times New Roman" w:hAnsi="Arial" w:cs="Arial"/>
          <w:sz w:val="24"/>
          <w:szCs w:val="24"/>
          <w:shd w:val="clear" w:color="auto" w:fill="FFFFFF"/>
          <w:lang w:eastAsia="en-GB"/>
        </w:rPr>
      </w:pPr>
      <w:r w:rsidRPr="003B5C1F">
        <w:rPr>
          <w:rFonts w:ascii="Arial" w:eastAsia="Times New Roman" w:hAnsi="Arial" w:cs="Arial"/>
          <w:sz w:val="24"/>
          <w:szCs w:val="24"/>
          <w:lang w:eastAsia="en-GB"/>
        </w:rPr>
        <w:t>Headteacher</w:t>
      </w:r>
    </w:p>
    <w:p w:rsidR="00157FD6" w:rsidRPr="003B5C1F" w:rsidRDefault="00157FD6" w:rsidP="00157FD6">
      <w:pPr>
        <w:pStyle w:val="ListParagraph"/>
        <w:numPr>
          <w:ilvl w:val="0"/>
          <w:numId w:val="6"/>
        </w:numPr>
        <w:spacing w:after="0" w:line="240" w:lineRule="auto"/>
        <w:rPr>
          <w:rFonts w:ascii="Arial" w:eastAsia="Times New Roman" w:hAnsi="Arial" w:cs="Arial"/>
          <w:sz w:val="24"/>
          <w:szCs w:val="24"/>
          <w:shd w:val="clear" w:color="auto" w:fill="FFFFFF"/>
          <w:lang w:eastAsia="en-GB"/>
        </w:rPr>
      </w:pPr>
      <w:r w:rsidRPr="003B5C1F">
        <w:rPr>
          <w:rFonts w:ascii="Arial" w:eastAsia="Times New Roman" w:hAnsi="Arial" w:cs="Arial"/>
          <w:sz w:val="24"/>
          <w:szCs w:val="24"/>
          <w:lang w:eastAsia="en-GB"/>
        </w:rPr>
        <w:t>Governor</w:t>
      </w:r>
    </w:p>
    <w:p w:rsidR="00157FD6" w:rsidRPr="003B5C1F" w:rsidRDefault="00157FD6" w:rsidP="00157FD6">
      <w:pPr>
        <w:pStyle w:val="ListParagraph"/>
        <w:spacing w:after="0" w:line="240" w:lineRule="auto"/>
        <w:rPr>
          <w:rFonts w:ascii="Arial" w:eastAsia="Times New Roman" w:hAnsi="Arial" w:cs="Arial"/>
          <w:sz w:val="24"/>
          <w:szCs w:val="24"/>
          <w:shd w:val="clear" w:color="auto" w:fill="FFFFFF"/>
          <w:lang w:eastAsia="en-GB"/>
        </w:rPr>
      </w:pPr>
    </w:p>
    <w:p w:rsidR="00157FD6" w:rsidRPr="003B5C1F" w:rsidRDefault="00157FD6" w:rsidP="00157FD6">
      <w:pPr>
        <w:rPr>
          <w:rFonts w:ascii="Arial" w:hAnsi="Arial" w:cs="Arial"/>
          <w:sz w:val="24"/>
          <w:szCs w:val="24"/>
        </w:rPr>
      </w:pPr>
      <w:r w:rsidRPr="003B5C1F">
        <w:rPr>
          <w:rFonts w:ascii="Arial" w:hAnsi="Arial" w:cs="Arial"/>
          <w:sz w:val="24"/>
          <w:szCs w:val="24"/>
        </w:rPr>
        <w:t>The panel shall meet and communicate its decision to the complainant within twenty-one days of receipt of the complaint.</w:t>
      </w:r>
    </w:p>
    <w:p w:rsidR="00157FD6" w:rsidRPr="003B5C1F" w:rsidRDefault="00157FD6" w:rsidP="00157FD6">
      <w:pPr>
        <w:rPr>
          <w:rFonts w:ascii="Arial" w:hAnsi="Arial" w:cs="Arial"/>
          <w:i/>
          <w:sz w:val="28"/>
          <w:szCs w:val="28"/>
        </w:rPr>
      </w:pPr>
      <w:r w:rsidRPr="003B5C1F">
        <w:rPr>
          <w:rFonts w:ascii="Arial" w:hAnsi="Arial" w:cs="Arial"/>
          <w:i/>
          <w:sz w:val="28"/>
          <w:szCs w:val="28"/>
        </w:rPr>
        <w:t>Fraud</w:t>
      </w:r>
    </w:p>
    <w:p w:rsidR="00157FD6" w:rsidRPr="003B5C1F" w:rsidRDefault="00157FD6" w:rsidP="00157FD6">
      <w:pPr>
        <w:rPr>
          <w:rFonts w:ascii="Arial" w:hAnsi="Arial" w:cs="Arial"/>
          <w:sz w:val="24"/>
          <w:szCs w:val="24"/>
        </w:rPr>
      </w:pPr>
      <w:r w:rsidRPr="003B5C1F">
        <w:rPr>
          <w:rFonts w:ascii="Arial" w:hAnsi="Arial" w:cs="Arial"/>
          <w:sz w:val="24"/>
          <w:szCs w:val="24"/>
        </w:rPr>
        <w:t>All applicants to the Bursary Scheme must sign a declaration that the information supplied to the school, government agency or Local Authority is true and that all parties will be notified immediately of changes of circumstance. Any false declaration and/or evidence will be treated as Fraud. Action will be taken to recover all monies paid and notify the relevant authorities</w:t>
      </w:r>
      <w:r w:rsidR="00C16B11" w:rsidRPr="003B5C1F">
        <w:rPr>
          <w:rFonts w:ascii="Arial" w:hAnsi="Arial" w:cs="Arial"/>
          <w:sz w:val="24"/>
          <w:szCs w:val="24"/>
        </w:rPr>
        <w:t>.  This might also result in a referral to the police, with the possibility of the student and/or their family facing prosecution.</w:t>
      </w:r>
    </w:p>
    <w:p w:rsidR="00157FD6" w:rsidRPr="003B5C1F" w:rsidRDefault="00157FD6" w:rsidP="00157FD6">
      <w:pPr>
        <w:shd w:val="clear" w:color="auto" w:fill="FFFFFF"/>
        <w:spacing w:after="0" w:line="240" w:lineRule="auto"/>
        <w:rPr>
          <w:rFonts w:ascii="Arial" w:eastAsia="Times New Roman" w:hAnsi="Arial" w:cs="Arial"/>
          <w:b/>
          <w:i/>
          <w:sz w:val="24"/>
          <w:szCs w:val="24"/>
          <w:lang w:eastAsia="en-GB"/>
        </w:rPr>
      </w:pPr>
    </w:p>
    <w:p w:rsidR="003B5C1F" w:rsidRDefault="003B5C1F" w:rsidP="00157FD6">
      <w:pPr>
        <w:shd w:val="clear" w:color="auto" w:fill="FFFFFF"/>
        <w:spacing w:after="0" w:line="240" w:lineRule="auto"/>
        <w:rPr>
          <w:rFonts w:ascii="Arial" w:eastAsia="Times New Roman" w:hAnsi="Arial" w:cs="Arial"/>
          <w:i/>
          <w:sz w:val="28"/>
          <w:szCs w:val="28"/>
          <w:lang w:eastAsia="en-GB"/>
        </w:rPr>
      </w:pPr>
    </w:p>
    <w:p w:rsidR="00157FD6" w:rsidRPr="003B5C1F" w:rsidRDefault="00157FD6" w:rsidP="00157FD6">
      <w:pPr>
        <w:shd w:val="clear" w:color="auto" w:fill="FFFFFF"/>
        <w:spacing w:after="0" w:line="240" w:lineRule="auto"/>
        <w:rPr>
          <w:rFonts w:ascii="Arial" w:eastAsia="Times New Roman" w:hAnsi="Arial" w:cs="Arial"/>
          <w:i/>
          <w:sz w:val="28"/>
          <w:szCs w:val="28"/>
          <w:lang w:eastAsia="en-GB"/>
        </w:rPr>
      </w:pPr>
      <w:r w:rsidRPr="003B5C1F">
        <w:rPr>
          <w:rFonts w:ascii="Arial" w:eastAsia="Times New Roman" w:hAnsi="Arial" w:cs="Arial"/>
          <w:i/>
          <w:sz w:val="28"/>
          <w:szCs w:val="28"/>
          <w:lang w:eastAsia="en-GB"/>
        </w:rPr>
        <w:t xml:space="preserve">Confidentiality </w:t>
      </w:r>
    </w:p>
    <w:p w:rsidR="00157FD6" w:rsidRPr="003B5C1F" w:rsidRDefault="00157FD6" w:rsidP="00157FD6">
      <w:pPr>
        <w:shd w:val="clear" w:color="auto" w:fill="FFFFFF"/>
        <w:spacing w:after="0" w:line="240" w:lineRule="auto"/>
        <w:rPr>
          <w:rFonts w:ascii="Arial" w:eastAsia="Times New Roman" w:hAnsi="Arial" w:cs="Arial"/>
          <w:b/>
          <w:sz w:val="24"/>
          <w:szCs w:val="24"/>
          <w:lang w:eastAsia="en-GB"/>
        </w:rPr>
      </w:pPr>
    </w:p>
    <w:p w:rsidR="00157FD6" w:rsidRPr="003B5C1F" w:rsidRDefault="00157FD6" w:rsidP="00157FD6">
      <w:pPr>
        <w:shd w:val="clear" w:color="auto" w:fill="FFFFFF"/>
        <w:spacing w:after="0" w:line="240" w:lineRule="auto"/>
        <w:rPr>
          <w:rFonts w:ascii="Arial" w:eastAsia="Times New Roman" w:hAnsi="Arial" w:cs="Arial"/>
          <w:sz w:val="24"/>
          <w:szCs w:val="24"/>
          <w:lang w:eastAsia="en-GB"/>
        </w:rPr>
      </w:pPr>
      <w:r w:rsidRPr="003B5C1F">
        <w:rPr>
          <w:rFonts w:ascii="Arial" w:eastAsia="Times New Roman" w:hAnsi="Arial" w:cs="Arial"/>
          <w:sz w:val="24"/>
          <w:szCs w:val="24"/>
          <w:lang w:eastAsia="en-GB"/>
        </w:rPr>
        <w:t xml:space="preserve">The applications and supporting evidence will remain confidential during processing, payment and storage. If it is necessary to obtain additional information to reach a </w:t>
      </w:r>
      <w:r w:rsidRPr="003B5C1F">
        <w:rPr>
          <w:rFonts w:ascii="Arial" w:eastAsia="Times New Roman" w:hAnsi="Arial" w:cs="Arial"/>
          <w:sz w:val="24"/>
          <w:szCs w:val="24"/>
          <w:lang w:eastAsia="en-GB"/>
        </w:rPr>
        <w:lastRenderedPageBreak/>
        <w:t xml:space="preserve">decision, the young person and/or their parent/guardian/carer(s) will be told the reasons why this is necessary prior to sharing any information further. </w:t>
      </w:r>
    </w:p>
    <w:p w:rsidR="00157FD6" w:rsidRPr="003B5C1F" w:rsidRDefault="00157FD6" w:rsidP="00157FD6">
      <w:pPr>
        <w:shd w:val="clear" w:color="auto" w:fill="FFFFFF"/>
        <w:spacing w:after="0" w:line="240" w:lineRule="auto"/>
        <w:rPr>
          <w:rFonts w:ascii="Arial" w:eastAsia="Times New Roman" w:hAnsi="Arial" w:cs="Arial"/>
          <w:b/>
          <w:sz w:val="24"/>
          <w:szCs w:val="24"/>
          <w:lang w:eastAsia="en-GB"/>
        </w:rPr>
      </w:pPr>
    </w:p>
    <w:p w:rsidR="00157FD6" w:rsidRPr="003B5C1F" w:rsidRDefault="00157FD6" w:rsidP="00157FD6">
      <w:pPr>
        <w:shd w:val="clear" w:color="auto" w:fill="FFFFFF"/>
        <w:spacing w:after="0" w:line="240" w:lineRule="auto"/>
        <w:rPr>
          <w:rFonts w:ascii="Arial" w:eastAsia="Times New Roman" w:hAnsi="Arial" w:cs="Arial"/>
          <w:i/>
          <w:sz w:val="28"/>
          <w:szCs w:val="28"/>
          <w:lang w:eastAsia="en-GB"/>
        </w:rPr>
      </w:pPr>
      <w:r w:rsidRPr="003B5C1F">
        <w:rPr>
          <w:rFonts w:ascii="Arial" w:eastAsia="Times New Roman" w:hAnsi="Arial" w:cs="Arial"/>
          <w:b/>
          <w:sz w:val="24"/>
          <w:szCs w:val="24"/>
          <w:lang w:eastAsia="en-GB"/>
        </w:rPr>
        <w:t xml:space="preserve"> </w:t>
      </w:r>
      <w:r w:rsidRPr="003B5C1F">
        <w:rPr>
          <w:rFonts w:ascii="Arial" w:eastAsia="Times New Roman" w:hAnsi="Arial" w:cs="Arial"/>
          <w:i/>
          <w:sz w:val="28"/>
          <w:szCs w:val="28"/>
          <w:lang w:eastAsia="en-GB"/>
        </w:rPr>
        <w:t>Change of young person’s financial circumstances</w:t>
      </w:r>
    </w:p>
    <w:p w:rsidR="00157FD6" w:rsidRPr="003B5C1F" w:rsidRDefault="00157FD6" w:rsidP="00157FD6">
      <w:pPr>
        <w:shd w:val="clear" w:color="auto" w:fill="FFFFFF"/>
        <w:spacing w:after="0" w:line="240" w:lineRule="auto"/>
        <w:rPr>
          <w:rFonts w:ascii="Arial" w:eastAsia="Times New Roman" w:hAnsi="Arial" w:cs="Arial"/>
          <w:sz w:val="24"/>
          <w:szCs w:val="24"/>
          <w:lang w:eastAsia="en-GB"/>
        </w:rPr>
      </w:pPr>
    </w:p>
    <w:p w:rsidR="00157FD6" w:rsidRPr="003B5C1F" w:rsidRDefault="00157FD6" w:rsidP="00157FD6">
      <w:pPr>
        <w:shd w:val="clear" w:color="auto" w:fill="FFFFFF"/>
        <w:spacing w:after="0" w:line="240" w:lineRule="auto"/>
        <w:rPr>
          <w:rFonts w:ascii="Arial" w:eastAsia="Times New Roman" w:hAnsi="Arial" w:cs="Arial"/>
          <w:sz w:val="24"/>
          <w:szCs w:val="24"/>
          <w:lang w:eastAsia="en-GB"/>
        </w:rPr>
      </w:pPr>
      <w:r w:rsidRPr="003B5C1F">
        <w:rPr>
          <w:rFonts w:ascii="Arial" w:eastAsia="Times New Roman" w:hAnsi="Arial" w:cs="Arial"/>
          <w:sz w:val="24"/>
          <w:szCs w:val="24"/>
          <w:lang w:eastAsia="en-GB"/>
        </w:rPr>
        <w:t>Any young person in receipt of a Bursary has a duty to inform the school should their financial circumstances, or those of their parent/guardian/carer(s) change (e.g. increase in household income, Free School Meals being withdrawn). This does not automatically mean any future bursary payments will be stopped, but would result in a review to determine whether the payments continue or be stopped and the funds redistributed.</w:t>
      </w:r>
    </w:p>
    <w:p w:rsidR="00157FD6" w:rsidRPr="003B5C1F" w:rsidRDefault="00157FD6" w:rsidP="00157FD6">
      <w:pPr>
        <w:shd w:val="clear" w:color="auto" w:fill="FFFFFF"/>
        <w:spacing w:after="0" w:line="240" w:lineRule="auto"/>
        <w:rPr>
          <w:rFonts w:ascii="Arial" w:eastAsia="Times New Roman" w:hAnsi="Arial" w:cs="Arial"/>
          <w:sz w:val="24"/>
          <w:szCs w:val="24"/>
          <w:lang w:eastAsia="en-GB"/>
        </w:rPr>
      </w:pPr>
    </w:p>
    <w:p w:rsidR="00157FD6" w:rsidRPr="003B5C1F" w:rsidRDefault="00157FD6" w:rsidP="00157FD6">
      <w:pPr>
        <w:rPr>
          <w:rFonts w:ascii="Arial" w:hAnsi="Arial" w:cs="Arial"/>
          <w:sz w:val="24"/>
          <w:szCs w:val="24"/>
        </w:rPr>
      </w:pPr>
    </w:p>
    <w:p w:rsidR="00157FD6" w:rsidRPr="003B5C1F" w:rsidRDefault="00157FD6" w:rsidP="00157FD6">
      <w:pPr>
        <w:rPr>
          <w:rFonts w:ascii="Arial" w:hAnsi="Arial" w:cs="Arial"/>
          <w:sz w:val="24"/>
          <w:szCs w:val="24"/>
        </w:rPr>
      </w:pPr>
    </w:p>
    <w:p w:rsidR="00157FD6" w:rsidRPr="003B5C1F" w:rsidRDefault="00157FD6" w:rsidP="00490B46">
      <w:pPr>
        <w:shd w:val="clear" w:color="auto" w:fill="FFFFFF"/>
        <w:spacing w:after="0" w:line="240" w:lineRule="auto"/>
        <w:rPr>
          <w:rFonts w:ascii="Arial" w:eastAsia="Times New Roman" w:hAnsi="Arial" w:cs="Arial"/>
          <w:color w:val="000000"/>
          <w:sz w:val="24"/>
          <w:szCs w:val="24"/>
          <w:lang w:eastAsia="en-GB"/>
        </w:rPr>
      </w:pPr>
    </w:p>
    <w:sectPr w:rsidR="00157FD6" w:rsidRPr="003B5C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47E85"/>
    <w:multiLevelType w:val="hybridMultilevel"/>
    <w:tmpl w:val="DE5E4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B4499F"/>
    <w:multiLevelType w:val="hybridMultilevel"/>
    <w:tmpl w:val="C204A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352C65"/>
    <w:multiLevelType w:val="hybridMultilevel"/>
    <w:tmpl w:val="C71E6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2E5A4E"/>
    <w:multiLevelType w:val="hybridMultilevel"/>
    <w:tmpl w:val="FF24C3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40D97ADF"/>
    <w:multiLevelType w:val="hybridMultilevel"/>
    <w:tmpl w:val="03DC7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3A5A19"/>
    <w:multiLevelType w:val="hybridMultilevel"/>
    <w:tmpl w:val="8CD8C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10447F"/>
    <w:multiLevelType w:val="hybridMultilevel"/>
    <w:tmpl w:val="64D81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B46"/>
    <w:rsid w:val="0005252B"/>
    <w:rsid w:val="00101E9F"/>
    <w:rsid w:val="00107623"/>
    <w:rsid w:val="001209D4"/>
    <w:rsid w:val="00156583"/>
    <w:rsid w:val="00157FD6"/>
    <w:rsid w:val="001D6F0D"/>
    <w:rsid w:val="00203146"/>
    <w:rsid w:val="00276E48"/>
    <w:rsid w:val="002E6AE3"/>
    <w:rsid w:val="003855DD"/>
    <w:rsid w:val="003B5C1F"/>
    <w:rsid w:val="00467807"/>
    <w:rsid w:val="00490B46"/>
    <w:rsid w:val="006075EE"/>
    <w:rsid w:val="00637EB3"/>
    <w:rsid w:val="006C3863"/>
    <w:rsid w:val="006F0B35"/>
    <w:rsid w:val="007B0937"/>
    <w:rsid w:val="007E0292"/>
    <w:rsid w:val="008121DB"/>
    <w:rsid w:val="00813243"/>
    <w:rsid w:val="00820A20"/>
    <w:rsid w:val="0084508C"/>
    <w:rsid w:val="0093533D"/>
    <w:rsid w:val="00A97660"/>
    <w:rsid w:val="00BD5112"/>
    <w:rsid w:val="00C16B11"/>
    <w:rsid w:val="00CE3D04"/>
    <w:rsid w:val="00DC3110"/>
    <w:rsid w:val="00DD5967"/>
    <w:rsid w:val="00DF73B8"/>
    <w:rsid w:val="00E76A2D"/>
    <w:rsid w:val="00F16267"/>
    <w:rsid w:val="00F5734B"/>
    <w:rsid w:val="00FE6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18504-0D52-4797-9B81-35A630B92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B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558490">
      <w:bodyDiv w:val="1"/>
      <w:marLeft w:val="0"/>
      <w:marRight w:val="0"/>
      <w:marTop w:val="0"/>
      <w:marBottom w:val="0"/>
      <w:divBdr>
        <w:top w:val="none" w:sz="0" w:space="0" w:color="auto"/>
        <w:left w:val="none" w:sz="0" w:space="0" w:color="auto"/>
        <w:bottom w:val="none" w:sz="0" w:space="0" w:color="auto"/>
        <w:right w:val="none" w:sz="0" w:space="0" w:color="auto"/>
      </w:divBdr>
      <w:divsChild>
        <w:div w:id="748382345">
          <w:marLeft w:val="0"/>
          <w:marRight w:val="0"/>
          <w:marTop w:val="15"/>
          <w:marBottom w:val="0"/>
          <w:divBdr>
            <w:top w:val="single" w:sz="48" w:space="0" w:color="auto"/>
            <w:left w:val="single" w:sz="48" w:space="0" w:color="auto"/>
            <w:bottom w:val="single" w:sz="48" w:space="0" w:color="auto"/>
            <w:right w:val="single" w:sz="48" w:space="0" w:color="auto"/>
          </w:divBdr>
          <w:divsChild>
            <w:div w:id="1431468662">
              <w:marLeft w:val="0"/>
              <w:marRight w:val="0"/>
              <w:marTop w:val="0"/>
              <w:marBottom w:val="0"/>
              <w:divBdr>
                <w:top w:val="none" w:sz="0" w:space="0" w:color="auto"/>
                <w:left w:val="none" w:sz="0" w:space="0" w:color="auto"/>
                <w:bottom w:val="none" w:sz="0" w:space="0" w:color="auto"/>
                <w:right w:val="none" w:sz="0" w:space="0" w:color="auto"/>
              </w:divBdr>
              <w:divsChild>
                <w:div w:id="354038602">
                  <w:marLeft w:val="0"/>
                  <w:marRight w:val="0"/>
                  <w:marTop w:val="0"/>
                  <w:marBottom w:val="0"/>
                  <w:divBdr>
                    <w:top w:val="none" w:sz="0" w:space="0" w:color="auto"/>
                    <w:left w:val="none" w:sz="0" w:space="0" w:color="auto"/>
                    <w:bottom w:val="none" w:sz="0" w:space="0" w:color="auto"/>
                    <w:right w:val="none" w:sz="0" w:space="0" w:color="auto"/>
                  </w:divBdr>
                </w:div>
                <w:div w:id="682973249">
                  <w:marLeft w:val="0"/>
                  <w:marRight w:val="0"/>
                  <w:marTop w:val="0"/>
                  <w:marBottom w:val="0"/>
                  <w:divBdr>
                    <w:top w:val="none" w:sz="0" w:space="0" w:color="auto"/>
                    <w:left w:val="none" w:sz="0" w:space="0" w:color="auto"/>
                    <w:bottom w:val="none" w:sz="0" w:space="0" w:color="auto"/>
                    <w:right w:val="none" w:sz="0" w:space="0" w:color="auto"/>
                  </w:divBdr>
                </w:div>
                <w:div w:id="1792430123">
                  <w:marLeft w:val="0"/>
                  <w:marRight w:val="0"/>
                  <w:marTop w:val="0"/>
                  <w:marBottom w:val="0"/>
                  <w:divBdr>
                    <w:top w:val="none" w:sz="0" w:space="0" w:color="auto"/>
                    <w:left w:val="none" w:sz="0" w:space="0" w:color="auto"/>
                    <w:bottom w:val="none" w:sz="0" w:space="0" w:color="auto"/>
                    <w:right w:val="none" w:sz="0" w:space="0" w:color="auto"/>
                  </w:divBdr>
                </w:div>
                <w:div w:id="444153762">
                  <w:marLeft w:val="0"/>
                  <w:marRight w:val="0"/>
                  <w:marTop w:val="0"/>
                  <w:marBottom w:val="0"/>
                  <w:divBdr>
                    <w:top w:val="none" w:sz="0" w:space="0" w:color="auto"/>
                    <w:left w:val="none" w:sz="0" w:space="0" w:color="auto"/>
                    <w:bottom w:val="none" w:sz="0" w:space="0" w:color="auto"/>
                    <w:right w:val="none" w:sz="0" w:space="0" w:color="auto"/>
                  </w:divBdr>
                </w:div>
                <w:div w:id="1220509285">
                  <w:marLeft w:val="0"/>
                  <w:marRight w:val="0"/>
                  <w:marTop w:val="0"/>
                  <w:marBottom w:val="0"/>
                  <w:divBdr>
                    <w:top w:val="none" w:sz="0" w:space="0" w:color="auto"/>
                    <w:left w:val="none" w:sz="0" w:space="0" w:color="auto"/>
                    <w:bottom w:val="none" w:sz="0" w:space="0" w:color="auto"/>
                    <w:right w:val="none" w:sz="0" w:space="0" w:color="auto"/>
                  </w:divBdr>
                </w:div>
                <w:div w:id="208029148">
                  <w:marLeft w:val="0"/>
                  <w:marRight w:val="0"/>
                  <w:marTop w:val="0"/>
                  <w:marBottom w:val="0"/>
                  <w:divBdr>
                    <w:top w:val="none" w:sz="0" w:space="0" w:color="auto"/>
                    <w:left w:val="none" w:sz="0" w:space="0" w:color="auto"/>
                    <w:bottom w:val="none" w:sz="0" w:space="0" w:color="auto"/>
                    <w:right w:val="none" w:sz="0" w:space="0" w:color="auto"/>
                  </w:divBdr>
                </w:div>
                <w:div w:id="313068455">
                  <w:marLeft w:val="0"/>
                  <w:marRight w:val="0"/>
                  <w:marTop w:val="0"/>
                  <w:marBottom w:val="0"/>
                  <w:divBdr>
                    <w:top w:val="none" w:sz="0" w:space="0" w:color="auto"/>
                    <w:left w:val="none" w:sz="0" w:space="0" w:color="auto"/>
                    <w:bottom w:val="none" w:sz="0" w:space="0" w:color="auto"/>
                    <w:right w:val="none" w:sz="0" w:space="0" w:color="auto"/>
                  </w:divBdr>
                </w:div>
                <w:div w:id="217480200">
                  <w:marLeft w:val="0"/>
                  <w:marRight w:val="0"/>
                  <w:marTop w:val="0"/>
                  <w:marBottom w:val="0"/>
                  <w:divBdr>
                    <w:top w:val="none" w:sz="0" w:space="0" w:color="auto"/>
                    <w:left w:val="none" w:sz="0" w:space="0" w:color="auto"/>
                    <w:bottom w:val="none" w:sz="0" w:space="0" w:color="auto"/>
                    <w:right w:val="none" w:sz="0" w:space="0" w:color="auto"/>
                  </w:divBdr>
                </w:div>
                <w:div w:id="2017465443">
                  <w:marLeft w:val="0"/>
                  <w:marRight w:val="0"/>
                  <w:marTop w:val="0"/>
                  <w:marBottom w:val="0"/>
                  <w:divBdr>
                    <w:top w:val="none" w:sz="0" w:space="0" w:color="auto"/>
                    <w:left w:val="none" w:sz="0" w:space="0" w:color="auto"/>
                    <w:bottom w:val="none" w:sz="0" w:space="0" w:color="auto"/>
                    <w:right w:val="none" w:sz="0" w:space="0" w:color="auto"/>
                  </w:divBdr>
                </w:div>
                <w:div w:id="768164232">
                  <w:marLeft w:val="0"/>
                  <w:marRight w:val="0"/>
                  <w:marTop w:val="0"/>
                  <w:marBottom w:val="0"/>
                  <w:divBdr>
                    <w:top w:val="none" w:sz="0" w:space="0" w:color="auto"/>
                    <w:left w:val="none" w:sz="0" w:space="0" w:color="auto"/>
                    <w:bottom w:val="none" w:sz="0" w:space="0" w:color="auto"/>
                    <w:right w:val="none" w:sz="0" w:space="0" w:color="auto"/>
                  </w:divBdr>
                </w:div>
                <w:div w:id="645817410">
                  <w:marLeft w:val="0"/>
                  <w:marRight w:val="0"/>
                  <w:marTop w:val="0"/>
                  <w:marBottom w:val="0"/>
                  <w:divBdr>
                    <w:top w:val="none" w:sz="0" w:space="0" w:color="auto"/>
                    <w:left w:val="none" w:sz="0" w:space="0" w:color="auto"/>
                    <w:bottom w:val="none" w:sz="0" w:space="0" w:color="auto"/>
                    <w:right w:val="none" w:sz="0" w:space="0" w:color="auto"/>
                  </w:divBdr>
                </w:div>
                <w:div w:id="1761172375">
                  <w:marLeft w:val="0"/>
                  <w:marRight w:val="0"/>
                  <w:marTop w:val="0"/>
                  <w:marBottom w:val="0"/>
                  <w:divBdr>
                    <w:top w:val="none" w:sz="0" w:space="0" w:color="auto"/>
                    <w:left w:val="none" w:sz="0" w:space="0" w:color="auto"/>
                    <w:bottom w:val="none" w:sz="0" w:space="0" w:color="auto"/>
                    <w:right w:val="none" w:sz="0" w:space="0" w:color="auto"/>
                  </w:divBdr>
                </w:div>
                <w:div w:id="1686440291">
                  <w:marLeft w:val="0"/>
                  <w:marRight w:val="0"/>
                  <w:marTop w:val="0"/>
                  <w:marBottom w:val="0"/>
                  <w:divBdr>
                    <w:top w:val="none" w:sz="0" w:space="0" w:color="auto"/>
                    <w:left w:val="none" w:sz="0" w:space="0" w:color="auto"/>
                    <w:bottom w:val="none" w:sz="0" w:space="0" w:color="auto"/>
                    <w:right w:val="none" w:sz="0" w:space="0" w:color="auto"/>
                  </w:divBdr>
                </w:div>
                <w:div w:id="604464153">
                  <w:marLeft w:val="0"/>
                  <w:marRight w:val="0"/>
                  <w:marTop w:val="0"/>
                  <w:marBottom w:val="0"/>
                  <w:divBdr>
                    <w:top w:val="none" w:sz="0" w:space="0" w:color="auto"/>
                    <w:left w:val="none" w:sz="0" w:space="0" w:color="auto"/>
                    <w:bottom w:val="none" w:sz="0" w:space="0" w:color="auto"/>
                    <w:right w:val="none" w:sz="0" w:space="0" w:color="auto"/>
                  </w:divBdr>
                </w:div>
                <w:div w:id="773355747">
                  <w:marLeft w:val="0"/>
                  <w:marRight w:val="0"/>
                  <w:marTop w:val="0"/>
                  <w:marBottom w:val="0"/>
                  <w:divBdr>
                    <w:top w:val="none" w:sz="0" w:space="0" w:color="auto"/>
                    <w:left w:val="none" w:sz="0" w:space="0" w:color="auto"/>
                    <w:bottom w:val="none" w:sz="0" w:space="0" w:color="auto"/>
                    <w:right w:val="none" w:sz="0" w:space="0" w:color="auto"/>
                  </w:divBdr>
                </w:div>
                <w:div w:id="1538002345">
                  <w:marLeft w:val="0"/>
                  <w:marRight w:val="0"/>
                  <w:marTop w:val="0"/>
                  <w:marBottom w:val="0"/>
                  <w:divBdr>
                    <w:top w:val="none" w:sz="0" w:space="0" w:color="auto"/>
                    <w:left w:val="none" w:sz="0" w:space="0" w:color="auto"/>
                    <w:bottom w:val="none" w:sz="0" w:space="0" w:color="auto"/>
                    <w:right w:val="none" w:sz="0" w:space="0" w:color="auto"/>
                  </w:divBdr>
                </w:div>
                <w:div w:id="655452564">
                  <w:marLeft w:val="0"/>
                  <w:marRight w:val="0"/>
                  <w:marTop w:val="0"/>
                  <w:marBottom w:val="0"/>
                  <w:divBdr>
                    <w:top w:val="none" w:sz="0" w:space="0" w:color="auto"/>
                    <w:left w:val="none" w:sz="0" w:space="0" w:color="auto"/>
                    <w:bottom w:val="none" w:sz="0" w:space="0" w:color="auto"/>
                    <w:right w:val="none" w:sz="0" w:space="0" w:color="auto"/>
                  </w:divBdr>
                </w:div>
                <w:div w:id="86731174">
                  <w:marLeft w:val="0"/>
                  <w:marRight w:val="0"/>
                  <w:marTop w:val="0"/>
                  <w:marBottom w:val="0"/>
                  <w:divBdr>
                    <w:top w:val="none" w:sz="0" w:space="0" w:color="auto"/>
                    <w:left w:val="none" w:sz="0" w:space="0" w:color="auto"/>
                    <w:bottom w:val="none" w:sz="0" w:space="0" w:color="auto"/>
                    <w:right w:val="none" w:sz="0" w:space="0" w:color="auto"/>
                  </w:divBdr>
                </w:div>
                <w:div w:id="831792782">
                  <w:marLeft w:val="0"/>
                  <w:marRight w:val="0"/>
                  <w:marTop w:val="0"/>
                  <w:marBottom w:val="0"/>
                  <w:divBdr>
                    <w:top w:val="none" w:sz="0" w:space="0" w:color="auto"/>
                    <w:left w:val="none" w:sz="0" w:space="0" w:color="auto"/>
                    <w:bottom w:val="none" w:sz="0" w:space="0" w:color="auto"/>
                    <w:right w:val="none" w:sz="0" w:space="0" w:color="auto"/>
                  </w:divBdr>
                </w:div>
                <w:div w:id="861939077">
                  <w:marLeft w:val="0"/>
                  <w:marRight w:val="0"/>
                  <w:marTop w:val="0"/>
                  <w:marBottom w:val="0"/>
                  <w:divBdr>
                    <w:top w:val="none" w:sz="0" w:space="0" w:color="auto"/>
                    <w:left w:val="none" w:sz="0" w:space="0" w:color="auto"/>
                    <w:bottom w:val="none" w:sz="0" w:space="0" w:color="auto"/>
                    <w:right w:val="none" w:sz="0" w:space="0" w:color="auto"/>
                  </w:divBdr>
                </w:div>
                <w:div w:id="2116441475">
                  <w:marLeft w:val="0"/>
                  <w:marRight w:val="0"/>
                  <w:marTop w:val="0"/>
                  <w:marBottom w:val="0"/>
                  <w:divBdr>
                    <w:top w:val="none" w:sz="0" w:space="0" w:color="auto"/>
                    <w:left w:val="none" w:sz="0" w:space="0" w:color="auto"/>
                    <w:bottom w:val="none" w:sz="0" w:space="0" w:color="auto"/>
                    <w:right w:val="none" w:sz="0" w:space="0" w:color="auto"/>
                  </w:divBdr>
                </w:div>
                <w:div w:id="803236831">
                  <w:marLeft w:val="0"/>
                  <w:marRight w:val="0"/>
                  <w:marTop w:val="0"/>
                  <w:marBottom w:val="0"/>
                  <w:divBdr>
                    <w:top w:val="none" w:sz="0" w:space="0" w:color="auto"/>
                    <w:left w:val="none" w:sz="0" w:space="0" w:color="auto"/>
                    <w:bottom w:val="none" w:sz="0" w:space="0" w:color="auto"/>
                    <w:right w:val="none" w:sz="0" w:space="0" w:color="auto"/>
                  </w:divBdr>
                </w:div>
                <w:div w:id="1642151931">
                  <w:marLeft w:val="0"/>
                  <w:marRight w:val="0"/>
                  <w:marTop w:val="0"/>
                  <w:marBottom w:val="0"/>
                  <w:divBdr>
                    <w:top w:val="none" w:sz="0" w:space="0" w:color="auto"/>
                    <w:left w:val="none" w:sz="0" w:space="0" w:color="auto"/>
                    <w:bottom w:val="none" w:sz="0" w:space="0" w:color="auto"/>
                    <w:right w:val="none" w:sz="0" w:space="0" w:color="auto"/>
                  </w:divBdr>
                </w:div>
                <w:div w:id="541357717">
                  <w:marLeft w:val="0"/>
                  <w:marRight w:val="0"/>
                  <w:marTop w:val="0"/>
                  <w:marBottom w:val="0"/>
                  <w:divBdr>
                    <w:top w:val="none" w:sz="0" w:space="0" w:color="auto"/>
                    <w:left w:val="none" w:sz="0" w:space="0" w:color="auto"/>
                    <w:bottom w:val="none" w:sz="0" w:space="0" w:color="auto"/>
                    <w:right w:val="none" w:sz="0" w:space="0" w:color="auto"/>
                  </w:divBdr>
                </w:div>
                <w:div w:id="1403407626">
                  <w:marLeft w:val="0"/>
                  <w:marRight w:val="0"/>
                  <w:marTop w:val="0"/>
                  <w:marBottom w:val="0"/>
                  <w:divBdr>
                    <w:top w:val="none" w:sz="0" w:space="0" w:color="auto"/>
                    <w:left w:val="none" w:sz="0" w:space="0" w:color="auto"/>
                    <w:bottom w:val="none" w:sz="0" w:space="0" w:color="auto"/>
                    <w:right w:val="none" w:sz="0" w:space="0" w:color="auto"/>
                  </w:divBdr>
                </w:div>
                <w:div w:id="535628998">
                  <w:marLeft w:val="0"/>
                  <w:marRight w:val="0"/>
                  <w:marTop w:val="0"/>
                  <w:marBottom w:val="0"/>
                  <w:divBdr>
                    <w:top w:val="none" w:sz="0" w:space="0" w:color="auto"/>
                    <w:left w:val="none" w:sz="0" w:space="0" w:color="auto"/>
                    <w:bottom w:val="none" w:sz="0" w:space="0" w:color="auto"/>
                    <w:right w:val="none" w:sz="0" w:space="0" w:color="auto"/>
                  </w:divBdr>
                </w:div>
                <w:div w:id="619536827">
                  <w:marLeft w:val="0"/>
                  <w:marRight w:val="0"/>
                  <w:marTop w:val="0"/>
                  <w:marBottom w:val="0"/>
                  <w:divBdr>
                    <w:top w:val="none" w:sz="0" w:space="0" w:color="auto"/>
                    <w:left w:val="none" w:sz="0" w:space="0" w:color="auto"/>
                    <w:bottom w:val="none" w:sz="0" w:space="0" w:color="auto"/>
                    <w:right w:val="none" w:sz="0" w:space="0" w:color="auto"/>
                  </w:divBdr>
                </w:div>
                <w:div w:id="1799714887">
                  <w:marLeft w:val="0"/>
                  <w:marRight w:val="0"/>
                  <w:marTop w:val="0"/>
                  <w:marBottom w:val="0"/>
                  <w:divBdr>
                    <w:top w:val="none" w:sz="0" w:space="0" w:color="auto"/>
                    <w:left w:val="none" w:sz="0" w:space="0" w:color="auto"/>
                    <w:bottom w:val="none" w:sz="0" w:space="0" w:color="auto"/>
                    <w:right w:val="none" w:sz="0" w:space="0" w:color="auto"/>
                  </w:divBdr>
                </w:div>
                <w:div w:id="2014215345">
                  <w:marLeft w:val="0"/>
                  <w:marRight w:val="0"/>
                  <w:marTop w:val="0"/>
                  <w:marBottom w:val="0"/>
                  <w:divBdr>
                    <w:top w:val="none" w:sz="0" w:space="0" w:color="auto"/>
                    <w:left w:val="none" w:sz="0" w:space="0" w:color="auto"/>
                    <w:bottom w:val="none" w:sz="0" w:space="0" w:color="auto"/>
                    <w:right w:val="none" w:sz="0" w:space="0" w:color="auto"/>
                  </w:divBdr>
                </w:div>
                <w:div w:id="1254052573">
                  <w:marLeft w:val="0"/>
                  <w:marRight w:val="0"/>
                  <w:marTop w:val="0"/>
                  <w:marBottom w:val="0"/>
                  <w:divBdr>
                    <w:top w:val="none" w:sz="0" w:space="0" w:color="auto"/>
                    <w:left w:val="none" w:sz="0" w:space="0" w:color="auto"/>
                    <w:bottom w:val="none" w:sz="0" w:space="0" w:color="auto"/>
                    <w:right w:val="none" w:sz="0" w:space="0" w:color="auto"/>
                  </w:divBdr>
                </w:div>
                <w:div w:id="2074506201">
                  <w:marLeft w:val="0"/>
                  <w:marRight w:val="0"/>
                  <w:marTop w:val="0"/>
                  <w:marBottom w:val="0"/>
                  <w:divBdr>
                    <w:top w:val="none" w:sz="0" w:space="0" w:color="auto"/>
                    <w:left w:val="none" w:sz="0" w:space="0" w:color="auto"/>
                    <w:bottom w:val="none" w:sz="0" w:space="0" w:color="auto"/>
                    <w:right w:val="none" w:sz="0" w:space="0" w:color="auto"/>
                  </w:divBdr>
                </w:div>
                <w:div w:id="1687554506">
                  <w:marLeft w:val="0"/>
                  <w:marRight w:val="0"/>
                  <w:marTop w:val="0"/>
                  <w:marBottom w:val="0"/>
                  <w:divBdr>
                    <w:top w:val="none" w:sz="0" w:space="0" w:color="auto"/>
                    <w:left w:val="none" w:sz="0" w:space="0" w:color="auto"/>
                    <w:bottom w:val="none" w:sz="0" w:space="0" w:color="auto"/>
                    <w:right w:val="none" w:sz="0" w:space="0" w:color="auto"/>
                  </w:divBdr>
                </w:div>
                <w:div w:id="336924742">
                  <w:marLeft w:val="0"/>
                  <w:marRight w:val="0"/>
                  <w:marTop w:val="0"/>
                  <w:marBottom w:val="0"/>
                  <w:divBdr>
                    <w:top w:val="none" w:sz="0" w:space="0" w:color="auto"/>
                    <w:left w:val="none" w:sz="0" w:space="0" w:color="auto"/>
                    <w:bottom w:val="none" w:sz="0" w:space="0" w:color="auto"/>
                    <w:right w:val="none" w:sz="0" w:space="0" w:color="auto"/>
                  </w:divBdr>
                </w:div>
                <w:div w:id="1487359074">
                  <w:marLeft w:val="0"/>
                  <w:marRight w:val="0"/>
                  <w:marTop w:val="0"/>
                  <w:marBottom w:val="0"/>
                  <w:divBdr>
                    <w:top w:val="none" w:sz="0" w:space="0" w:color="auto"/>
                    <w:left w:val="none" w:sz="0" w:space="0" w:color="auto"/>
                    <w:bottom w:val="none" w:sz="0" w:space="0" w:color="auto"/>
                    <w:right w:val="none" w:sz="0" w:space="0" w:color="auto"/>
                  </w:divBdr>
                </w:div>
                <w:div w:id="2006276070">
                  <w:marLeft w:val="0"/>
                  <w:marRight w:val="0"/>
                  <w:marTop w:val="0"/>
                  <w:marBottom w:val="0"/>
                  <w:divBdr>
                    <w:top w:val="none" w:sz="0" w:space="0" w:color="auto"/>
                    <w:left w:val="none" w:sz="0" w:space="0" w:color="auto"/>
                    <w:bottom w:val="none" w:sz="0" w:space="0" w:color="auto"/>
                    <w:right w:val="none" w:sz="0" w:space="0" w:color="auto"/>
                  </w:divBdr>
                </w:div>
                <w:div w:id="904946709">
                  <w:marLeft w:val="0"/>
                  <w:marRight w:val="0"/>
                  <w:marTop w:val="0"/>
                  <w:marBottom w:val="0"/>
                  <w:divBdr>
                    <w:top w:val="none" w:sz="0" w:space="0" w:color="auto"/>
                    <w:left w:val="none" w:sz="0" w:space="0" w:color="auto"/>
                    <w:bottom w:val="none" w:sz="0" w:space="0" w:color="auto"/>
                    <w:right w:val="none" w:sz="0" w:space="0" w:color="auto"/>
                  </w:divBdr>
                </w:div>
                <w:div w:id="383675636">
                  <w:marLeft w:val="0"/>
                  <w:marRight w:val="0"/>
                  <w:marTop w:val="0"/>
                  <w:marBottom w:val="0"/>
                  <w:divBdr>
                    <w:top w:val="none" w:sz="0" w:space="0" w:color="auto"/>
                    <w:left w:val="none" w:sz="0" w:space="0" w:color="auto"/>
                    <w:bottom w:val="none" w:sz="0" w:space="0" w:color="auto"/>
                    <w:right w:val="none" w:sz="0" w:space="0" w:color="auto"/>
                  </w:divBdr>
                </w:div>
                <w:div w:id="1655447565">
                  <w:marLeft w:val="0"/>
                  <w:marRight w:val="0"/>
                  <w:marTop w:val="0"/>
                  <w:marBottom w:val="0"/>
                  <w:divBdr>
                    <w:top w:val="none" w:sz="0" w:space="0" w:color="auto"/>
                    <w:left w:val="none" w:sz="0" w:space="0" w:color="auto"/>
                    <w:bottom w:val="none" w:sz="0" w:space="0" w:color="auto"/>
                    <w:right w:val="none" w:sz="0" w:space="0" w:color="auto"/>
                  </w:divBdr>
                </w:div>
                <w:div w:id="847906832">
                  <w:marLeft w:val="0"/>
                  <w:marRight w:val="0"/>
                  <w:marTop w:val="0"/>
                  <w:marBottom w:val="0"/>
                  <w:divBdr>
                    <w:top w:val="none" w:sz="0" w:space="0" w:color="auto"/>
                    <w:left w:val="none" w:sz="0" w:space="0" w:color="auto"/>
                    <w:bottom w:val="none" w:sz="0" w:space="0" w:color="auto"/>
                    <w:right w:val="none" w:sz="0" w:space="0" w:color="auto"/>
                  </w:divBdr>
                </w:div>
                <w:div w:id="1330863498">
                  <w:marLeft w:val="0"/>
                  <w:marRight w:val="0"/>
                  <w:marTop w:val="0"/>
                  <w:marBottom w:val="0"/>
                  <w:divBdr>
                    <w:top w:val="none" w:sz="0" w:space="0" w:color="auto"/>
                    <w:left w:val="none" w:sz="0" w:space="0" w:color="auto"/>
                    <w:bottom w:val="none" w:sz="0" w:space="0" w:color="auto"/>
                    <w:right w:val="none" w:sz="0" w:space="0" w:color="auto"/>
                  </w:divBdr>
                </w:div>
                <w:div w:id="231349830">
                  <w:marLeft w:val="0"/>
                  <w:marRight w:val="0"/>
                  <w:marTop w:val="0"/>
                  <w:marBottom w:val="0"/>
                  <w:divBdr>
                    <w:top w:val="none" w:sz="0" w:space="0" w:color="auto"/>
                    <w:left w:val="none" w:sz="0" w:space="0" w:color="auto"/>
                    <w:bottom w:val="none" w:sz="0" w:space="0" w:color="auto"/>
                    <w:right w:val="none" w:sz="0" w:space="0" w:color="auto"/>
                  </w:divBdr>
                </w:div>
                <w:div w:id="2131506126">
                  <w:marLeft w:val="0"/>
                  <w:marRight w:val="0"/>
                  <w:marTop w:val="0"/>
                  <w:marBottom w:val="0"/>
                  <w:divBdr>
                    <w:top w:val="none" w:sz="0" w:space="0" w:color="auto"/>
                    <w:left w:val="none" w:sz="0" w:space="0" w:color="auto"/>
                    <w:bottom w:val="none" w:sz="0" w:space="0" w:color="auto"/>
                    <w:right w:val="none" w:sz="0" w:space="0" w:color="auto"/>
                  </w:divBdr>
                </w:div>
                <w:div w:id="83191049">
                  <w:marLeft w:val="0"/>
                  <w:marRight w:val="0"/>
                  <w:marTop w:val="0"/>
                  <w:marBottom w:val="0"/>
                  <w:divBdr>
                    <w:top w:val="none" w:sz="0" w:space="0" w:color="auto"/>
                    <w:left w:val="none" w:sz="0" w:space="0" w:color="auto"/>
                    <w:bottom w:val="none" w:sz="0" w:space="0" w:color="auto"/>
                    <w:right w:val="none" w:sz="0" w:space="0" w:color="auto"/>
                  </w:divBdr>
                </w:div>
                <w:div w:id="614482463">
                  <w:marLeft w:val="0"/>
                  <w:marRight w:val="0"/>
                  <w:marTop w:val="0"/>
                  <w:marBottom w:val="0"/>
                  <w:divBdr>
                    <w:top w:val="none" w:sz="0" w:space="0" w:color="auto"/>
                    <w:left w:val="none" w:sz="0" w:space="0" w:color="auto"/>
                    <w:bottom w:val="none" w:sz="0" w:space="0" w:color="auto"/>
                    <w:right w:val="none" w:sz="0" w:space="0" w:color="auto"/>
                  </w:divBdr>
                </w:div>
                <w:div w:id="796677889">
                  <w:marLeft w:val="0"/>
                  <w:marRight w:val="0"/>
                  <w:marTop w:val="0"/>
                  <w:marBottom w:val="0"/>
                  <w:divBdr>
                    <w:top w:val="none" w:sz="0" w:space="0" w:color="auto"/>
                    <w:left w:val="none" w:sz="0" w:space="0" w:color="auto"/>
                    <w:bottom w:val="none" w:sz="0" w:space="0" w:color="auto"/>
                    <w:right w:val="none" w:sz="0" w:space="0" w:color="auto"/>
                  </w:divBdr>
                </w:div>
                <w:div w:id="1502968713">
                  <w:marLeft w:val="0"/>
                  <w:marRight w:val="0"/>
                  <w:marTop w:val="0"/>
                  <w:marBottom w:val="0"/>
                  <w:divBdr>
                    <w:top w:val="none" w:sz="0" w:space="0" w:color="auto"/>
                    <w:left w:val="none" w:sz="0" w:space="0" w:color="auto"/>
                    <w:bottom w:val="none" w:sz="0" w:space="0" w:color="auto"/>
                    <w:right w:val="none" w:sz="0" w:space="0" w:color="auto"/>
                  </w:divBdr>
                </w:div>
                <w:div w:id="1352754904">
                  <w:marLeft w:val="0"/>
                  <w:marRight w:val="0"/>
                  <w:marTop w:val="0"/>
                  <w:marBottom w:val="0"/>
                  <w:divBdr>
                    <w:top w:val="none" w:sz="0" w:space="0" w:color="auto"/>
                    <w:left w:val="none" w:sz="0" w:space="0" w:color="auto"/>
                    <w:bottom w:val="none" w:sz="0" w:space="0" w:color="auto"/>
                    <w:right w:val="none" w:sz="0" w:space="0" w:color="auto"/>
                  </w:divBdr>
                </w:div>
                <w:div w:id="166869229">
                  <w:marLeft w:val="0"/>
                  <w:marRight w:val="0"/>
                  <w:marTop w:val="0"/>
                  <w:marBottom w:val="0"/>
                  <w:divBdr>
                    <w:top w:val="none" w:sz="0" w:space="0" w:color="auto"/>
                    <w:left w:val="none" w:sz="0" w:space="0" w:color="auto"/>
                    <w:bottom w:val="none" w:sz="0" w:space="0" w:color="auto"/>
                    <w:right w:val="none" w:sz="0" w:space="0" w:color="auto"/>
                  </w:divBdr>
                </w:div>
                <w:div w:id="2128767065">
                  <w:marLeft w:val="0"/>
                  <w:marRight w:val="0"/>
                  <w:marTop w:val="0"/>
                  <w:marBottom w:val="0"/>
                  <w:divBdr>
                    <w:top w:val="none" w:sz="0" w:space="0" w:color="auto"/>
                    <w:left w:val="none" w:sz="0" w:space="0" w:color="auto"/>
                    <w:bottom w:val="none" w:sz="0" w:space="0" w:color="auto"/>
                    <w:right w:val="none" w:sz="0" w:space="0" w:color="auto"/>
                  </w:divBdr>
                </w:div>
                <w:div w:id="1228953111">
                  <w:marLeft w:val="0"/>
                  <w:marRight w:val="0"/>
                  <w:marTop w:val="0"/>
                  <w:marBottom w:val="0"/>
                  <w:divBdr>
                    <w:top w:val="none" w:sz="0" w:space="0" w:color="auto"/>
                    <w:left w:val="none" w:sz="0" w:space="0" w:color="auto"/>
                    <w:bottom w:val="none" w:sz="0" w:space="0" w:color="auto"/>
                    <w:right w:val="none" w:sz="0" w:space="0" w:color="auto"/>
                  </w:divBdr>
                </w:div>
                <w:div w:id="1255238289">
                  <w:marLeft w:val="0"/>
                  <w:marRight w:val="0"/>
                  <w:marTop w:val="0"/>
                  <w:marBottom w:val="0"/>
                  <w:divBdr>
                    <w:top w:val="none" w:sz="0" w:space="0" w:color="auto"/>
                    <w:left w:val="none" w:sz="0" w:space="0" w:color="auto"/>
                    <w:bottom w:val="none" w:sz="0" w:space="0" w:color="auto"/>
                    <w:right w:val="none" w:sz="0" w:space="0" w:color="auto"/>
                  </w:divBdr>
                </w:div>
                <w:div w:id="1791509197">
                  <w:marLeft w:val="0"/>
                  <w:marRight w:val="0"/>
                  <w:marTop w:val="0"/>
                  <w:marBottom w:val="0"/>
                  <w:divBdr>
                    <w:top w:val="none" w:sz="0" w:space="0" w:color="auto"/>
                    <w:left w:val="none" w:sz="0" w:space="0" w:color="auto"/>
                    <w:bottom w:val="none" w:sz="0" w:space="0" w:color="auto"/>
                    <w:right w:val="none" w:sz="0" w:space="0" w:color="auto"/>
                  </w:divBdr>
                </w:div>
                <w:div w:id="1576621418">
                  <w:marLeft w:val="0"/>
                  <w:marRight w:val="0"/>
                  <w:marTop w:val="0"/>
                  <w:marBottom w:val="0"/>
                  <w:divBdr>
                    <w:top w:val="none" w:sz="0" w:space="0" w:color="auto"/>
                    <w:left w:val="none" w:sz="0" w:space="0" w:color="auto"/>
                    <w:bottom w:val="none" w:sz="0" w:space="0" w:color="auto"/>
                    <w:right w:val="none" w:sz="0" w:space="0" w:color="auto"/>
                  </w:divBdr>
                </w:div>
                <w:div w:id="1564564393">
                  <w:marLeft w:val="0"/>
                  <w:marRight w:val="0"/>
                  <w:marTop w:val="0"/>
                  <w:marBottom w:val="0"/>
                  <w:divBdr>
                    <w:top w:val="none" w:sz="0" w:space="0" w:color="auto"/>
                    <w:left w:val="none" w:sz="0" w:space="0" w:color="auto"/>
                    <w:bottom w:val="none" w:sz="0" w:space="0" w:color="auto"/>
                    <w:right w:val="none" w:sz="0" w:space="0" w:color="auto"/>
                  </w:divBdr>
                </w:div>
                <w:div w:id="109014302">
                  <w:marLeft w:val="0"/>
                  <w:marRight w:val="0"/>
                  <w:marTop w:val="0"/>
                  <w:marBottom w:val="0"/>
                  <w:divBdr>
                    <w:top w:val="none" w:sz="0" w:space="0" w:color="auto"/>
                    <w:left w:val="none" w:sz="0" w:space="0" w:color="auto"/>
                    <w:bottom w:val="none" w:sz="0" w:space="0" w:color="auto"/>
                    <w:right w:val="none" w:sz="0" w:space="0" w:color="auto"/>
                  </w:divBdr>
                </w:div>
                <w:div w:id="1321419181">
                  <w:marLeft w:val="0"/>
                  <w:marRight w:val="0"/>
                  <w:marTop w:val="0"/>
                  <w:marBottom w:val="0"/>
                  <w:divBdr>
                    <w:top w:val="none" w:sz="0" w:space="0" w:color="auto"/>
                    <w:left w:val="none" w:sz="0" w:space="0" w:color="auto"/>
                    <w:bottom w:val="none" w:sz="0" w:space="0" w:color="auto"/>
                    <w:right w:val="none" w:sz="0" w:space="0" w:color="auto"/>
                  </w:divBdr>
                </w:div>
                <w:div w:id="430123050">
                  <w:marLeft w:val="0"/>
                  <w:marRight w:val="0"/>
                  <w:marTop w:val="0"/>
                  <w:marBottom w:val="0"/>
                  <w:divBdr>
                    <w:top w:val="none" w:sz="0" w:space="0" w:color="auto"/>
                    <w:left w:val="none" w:sz="0" w:space="0" w:color="auto"/>
                    <w:bottom w:val="none" w:sz="0" w:space="0" w:color="auto"/>
                    <w:right w:val="none" w:sz="0" w:space="0" w:color="auto"/>
                  </w:divBdr>
                </w:div>
                <w:div w:id="1555893890">
                  <w:marLeft w:val="0"/>
                  <w:marRight w:val="0"/>
                  <w:marTop w:val="0"/>
                  <w:marBottom w:val="0"/>
                  <w:divBdr>
                    <w:top w:val="none" w:sz="0" w:space="0" w:color="auto"/>
                    <w:left w:val="none" w:sz="0" w:space="0" w:color="auto"/>
                    <w:bottom w:val="none" w:sz="0" w:space="0" w:color="auto"/>
                    <w:right w:val="none" w:sz="0" w:space="0" w:color="auto"/>
                  </w:divBdr>
                </w:div>
                <w:div w:id="671682442">
                  <w:marLeft w:val="0"/>
                  <w:marRight w:val="0"/>
                  <w:marTop w:val="0"/>
                  <w:marBottom w:val="0"/>
                  <w:divBdr>
                    <w:top w:val="none" w:sz="0" w:space="0" w:color="auto"/>
                    <w:left w:val="none" w:sz="0" w:space="0" w:color="auto"/>
                    <w:bottom w:val="none" w:sz="0" w:space="0" w:color="auto"/>
                    <w:right w:val="none" w:sz="0" w:space="0" w:color="auto"/>
                  </w:divBdr>
                </w:div>
                <w:div w:id="1044520169">
                  <w:marLeft w:val="0"/>
                  <w:marRight w:val="0"/>
                  <w:marTop w:val="0"/>
                  <w:marBottom w:val="0"/>
                  <w:divBdr>
                    <w:top w:val="none" w:sz="0" w:space="0" w:color="auto"/>
                    <w:left w:val="none" w:sz="0" w:space="0" w:color="auto"/>
                    <w:bottom w:val="none" w:sz="0" w:space="0" w:color="auto"/>
                    <w:right w:val="none" w:sz="0" w:space="0" w:color="auto"/>
                  </w:divBdr>
                </w:div>
                <w:div w:id="614799254">
                  <w:marLeft w:val="0"/>
                  <w:marRight w:val="0"/>
                  <w:marTop w:val="0"/>
                  <w:marBottom w:val="0"/>
                  <w:divBdr>
                    <w:top w:val="none" w:sz="0" w:space="0" w:color="auto"/>
                    <w:left w:val="none" w:sz="0" w:space="0" w:color="auto"/>
                    <w:bottom w:val="none" w:sz="0" w:space="0" w:color="auto"/>
                    <w:right w:val="none" w:sz="0" w:space="0" w:color="auto"/>
                  </w:divBdr>
                </w:div>
                <w:div w:id="1528985665">
                  <w:marLeft w:val="0"/>
                  <w:marRight w:val="0"/>
                  <w:marTop w:val="0"/>
                  <w:marBottom w:val="0"/>
                  <w:divBdr>
                    <w:top w:val="none" w:sz="0" w:space="0" w:color="auto"/>
                    <w:left w:val="none" w:sz="0" w:space="0" w:color="auto"/>
                    <w:bottom w:val="none" w:sz="0" w:space="0" w:color="auto"/>
                    <w:right w:val="none" w:sz="0" w:space="0" w:color="auto"/>
                  </w:divBdr>
                </w:div>
                <w:div w:id="61488271">
                  <w:marLeft w:val="0"/>
                  <w:marRight w:val="0"/>
                  <w:marTop w:val="0"/>
                  <w:marBottom w:val="0"/>
                  <w:divBdr>
                    <w:top w:val="none" w:sz="0" w:space="0" w:color="auto"/>
                    <w:left w:val="none" w:sz="0" w:space="0" w:color="auto"/>
                    <w:bottom w:val="none" w:sz="0" w:space="0" w:color="auto"/>
                    <w:right w:val="none" w:sz="0" w:space="0" w:color="auto"/>
                  </w:divBdr>
                </w:div>
                <w:div w:id="1099763646">
                  <w:marLeft w:val="0"/>
                  <w:marRight w:val="0"/>
                  <w:marTop w:val="0"/>
                  <w:marBottom w:val="0"/>
                  <w:divBdr>
                    <w:top w:val="none" w:sz="0" w:space="0" w:color="auto"/>
                    <w:left w:val="none" w:sz="0" w:space="0" w:color="auto"/>
                    <w:bottom w:val="none" w:sz="0" w:space="0" w:color="auto"/>
                    <w:right w:val="none" w:sz="0" w:space="0" w:color="auto"/>
                  </w:divBdr>
                </w:div>
                <w:div w:id="1955935826">
                  <w:marLeft w:val="0"/>
                  <w:marRight w:val="0"/>
                  <w:marTop w:val="0"/>
                  <w:marBottom w:val="0"/>
                  <w:divBdr>
                    <w:top w:val="none" w:sz="0" w:space="0" w:color="auto"/>
                    <w:left w:val="none" w:sz="0" w:space="0" w:color="auto"/>
                    <w:bottom w:val="none" w:sz="0" w:space="0" w:color="auto"/>
                    <w:right w:val="none" w:sz="0" w:space="0" w:color="auto"/>
                  </w:divBdr>
                </w:div>
                <w:div w:id="220558935">
                  <w:marLeft w:val="0"/>
                  <w:marRight w:val="0"/>
                  <w:marTop w:val="0"/>
                  <w:marBottom w:val="0"/>
                  <w:divBdr>
                    <w:top w:val="none" w:sz="0" w:space="0" w:color="auto"/>
                    <w:left w:val="none" w:sz="0" w:space="0" w:color="auto"/>
                    <w:bottom w:val="none" w:sz="0" w:space="0" w:color="auto"/>
                    <w:right w:val="none" w:sz="0" w:space="0" w:color="auto"/>
                  </w:divBdr>
                </w:div>
                <w:div w:id="307973940">
                  <w:marLeft w:val="0"/>
                  <w:marRight w:val="0"/>
                  <w:marTop w:val="0"/>
                  <w:marBottom w:val="0"/>
                  <w:divBdr>
                    <w:top w:val="none" w:sz="0" w:space="0" w:color="auto"/>
                    <w:left w:val="none" w:sz="0" w:space="0" w:color="auto"/>
                    <w:bottom w:val="none" w:sz="0" w:space="0" w:color="auto"/>
                    <w:right w:val="none" w:sz="0" w:space="0" w:color="auto"/>
                  </w:divBdr>
                </w:div>
                <w:div w:id="591400790">
                  <w:marLeft w:val="0"/>
                  <w:marRight w:val="0"/>
                  <w:marTop w:val="0"/>
                  <w:marBottom w:val="0"/>
                  <w:divBdr>
                    <w:top w:val="none" w:sz="0" w:space="0" w:color="auto"/>
                    <w:left w:val="none" w:sz="0" w:space="0" w:color="auto"/>
                    <w:bottom w:val="none" w:sz="0" w:space="0" w:color="auto"/>
                    <w:right w:val="none" w:sz="0" w:space="0" w:color="auto"/>
                  </w:divBdr>
                </w:div>
                <w:div w:id="1820229208">
                  <w:marLeft w:val="0"/>
                  <w:marRight w:val="0"/>
                  <w:marTop w:val="0"/>
                  <w:marBottom w:val="0"/>
                  <w:divBdr>
                    <w:top w:val="none" w:sz="0" w:space="0" w:color="auto"/>
                    <w:left w:val="none" w:sz="0" w:space="0" w:color="auto"/>
                    <w:bottom w:val="none" w:sz="0" w:space="0" w:color="auto"/>
                    <w:right w:val="none" w:sz="0" w:space="0" w:color="auto"/>
                  </w:divBdr>
                </w:div>
                <w:div w:id="516122664">
                  <w:marLeft w:val="0"/>
                  <w:marRight w:val="0"/>
                  <w:marTop w:val="0"/>
                  <w:marBottom w:val="0"/>
                  <w:divBdr>
                    <w:top w:val="none" w:sz="0" w:space="0" w:color="auto"/>
                    <w:left w:val="none" w:sz="0" w:space="0" w:color="auto"/>
                    <w:bottom w:val="none" w:sz="0" w:space="0" w:color="auto"/>
                    <w:right w:val="none" w:sz="0" w:space="0" w:color="auto"/>
                  </w:divBdr>
                </w:div>
                <w:div w:id="2106920561">
                  <w:marLeft w:val="0"/>
                  <w:marRight w:val="0"/>
                  <w:marTop w:val="0"/>
                  <w:marBottom w:val="0"/>
                  <w:divBdr>
                    <w:top w:val="none" w:sz="0" w:space="0" w:color="auto"/>
                    <w:left w:val="none" w:sz="0" w:space="0" w:color="auto"/>
                    <w:bottom w:val="none" w:sz="0" w:space="0" w:color="auto"/>
                    <w:right w:val="none" w:sz="0" w:space="0" w:color="auto"/>
                  </w:divBdr>
                </w:div>
                <w:div w:id="288979049">
                  <w:marLeft w:val="0"/>
                  <w:marRight w:val="0"/>
                  <w:marTop w:val="0"/>
                  <w:marBottom w:val="0"/>
                  <w:divBdr>
                    <w:top w:val="none" w:sz="0" w:space="0" w:color="auto"/>
                    <w:left w:val="none" w:sz="0" w:space="0" w:color="auto"/>
                    <w:bottom w:val="none" w:sz="0" w:space="0" w:color="auto"/>
                    <w:right w:val="none" w:sz="0" w:space="0" w:color="auto"/>
                  </w:divBdr>
                </w:div>
                <w:div w:id="2016758084">
                  <w:marLeft w:val="0"/>
                  <w:marRight w:val="0"/>
                  <w:marTop w:val="0"/>
                  <w:marBottom w:val="0"/>
                  <w:divBdr>
                    <w:top w:val="none" w:sz="0" w:space="0" w:color="auto"/>
                    <w:left w:val="none" w:sz="0" w:space="0" w:color="auto"/>
                    <w:bottom w:val="none" w:sz="0" w:space="0" w:color="auto"/>
                    <w:right w:val="none" w:sz="0" w:space="0" w:color="auto"/>
                  </w:divBdr>
                </w:div>
                <w:div w:id="1244797322">
                  <w:marLeft w:val="0"/>
                  <w:marRight w:val="0"/>
                  <w:marTop w:val="0"/>
                  <w:marBottom w:val="0"/>
                  <w:divBdr>
                    <w:top w:val="none" w:sz="0" w:space="0" w:color="auto"/>
                    <w:left w:val="none" w:sz="0" w:space="0" w:color="auto"/>
                    <w:bottom w:val="none" w:sz="0" w:space="0" w:color="auto"/>
                    <w:right w:val="none" w:sz="0" w:space="0" w:color="auto"/>
                  </w:divBdr>
                </w:div>
                <w:div w:id="1544516565">
                  <w:marLeft w:val="0"/>
                  <w:marRight w:val="0"/>
                  <w:marTop w:val="0"/>
                  <w:marBottom w:val="0"/>
                  <w:divBdr>
                    <w:top w:val="none" w:sz="0" w:space="0" w:color="auto"/>
                    <w:left w:val="none" w:sz="0" w:space="0" w:color="auto"/>
                    <w:bottom w:val="none" w:sz="0" w:space="0" w:color="auto"/>
                    <w:right w:val="none" w:sz="0" w:space="0" w:color="auto"/>
                  </w:divBdr>
                </w:div>
                <w:div w:id="1308516166">
                  <w:marLeft w:val="0"/>
                  <w:marRight w:val="0"/>
                  <w:marTop w:val="0"/>
                  <w:marBottom w:val="0"/>
                  <w:divBdr>
                    <w:top w:val="none" w:sz="0" w:space="0" w:color="auto"/>
                    <w:left w:val="none" w:sz="0" w:space="0" w:color="auto"/>
                    <w:bottom w:val="none" w:sz="0" w:space="0" w:color="auto"/>
                    <w:right w:val="none" w:sz="0" w:space="0" w:color="auto"/>
                  </w:divBdr>
                </w:div>
                <w:div w:id="890656427">
                  <w:marLeft w:val="0"/>
                  <w:marRight w:val="0"/>
                  <w:marTop w:val="0"/>
                  <w:marBottom w:val="0"/>
                  <w:divBdr>
                    <w:top w:val="none" w:sz="0" w:space="0" w:color="auto"/>
                    <w:left w:val="none" w:sz="0" w:space="0" w:color="auto"/>
                    <w:bottom w:val="none" w:sz="0" w:space="0" w:color="auto"/>
                    <w:right w:val="none" w:sz="0" w:space="0" w:color="auto"/>
                  </w:divBdr>
                </w:div>
                <w:div w:id="2026980408">
                  <w:marLeft w:val="0"/>
                  <w:marRight w:val="0"/>
                  <w:marTop w:val="0"/>
                  <w:marBottom w:val="0"/>
                  <w:divBdr>
                    <w:top w:val="none" w:sz="0" w:space="0" w:color="auto"/>
                    <w:left w:val="none" w:sz="0" w:space="0" w:color="auto"/>
                    <w:bottom w:val="none" w:sz="0" w:space="0" w:color="auto"/>
                    <w:right w:val="none" w:sz="0" w:space="0" w:color="auto"/>
                  </w:divBdr>
                </w:div>
                <w:div w:id="835268651">
                  <w:marLeft w:val="0"/>
                  <w:marRight w:val="0"/>
                  <w:marTop w:val="0"/>
                  <w:marBottom w:val="0"/>
                  <w:divBdr>
                    <w:top w:val="none" w:sz="0" w:space="0" w:color="auto"/>
                    <w:left w:val="none" w:sz="0" w:space="0" w:color="auto"/>
                    <w:bottom w:val="none" w:sz="0" w:space="0" w:color="auto"/>
                    <w:right w:val="none" w:sz="0" w:space="0" w:color="auto"/>
                  </w:divBdr>
                </w:div>
                <w:div w:id="1849561811">
                  <w:marLeft w:val="0"/>
                  <w:marRight w:val="0"/>
                  <w:marTop w:val="0"/>
                  <w:marBottom w:val="0"/>
                  <w:divBdr>
                    <w:top w:val="none" w:sz="0" w:space="0" w:color="auto"/>
                    <w:left w:val="none" w:sz="0" w:space="0" w:color="auto"/>
                    <w:bottom w:val="none" w:sz="0" w:space="0" w:color="auto"/>
                    <w:right w:val="none" w:sz="0" w:space="0" w:color="auto"/>
                  </w:divBdr>
                </w:div>
                <w:div w:id="784352502">
                  <w:marLeft w:val="0"/>
                  <w:marRight w:val="0"/>
                  <w:marTop w:val="0"/>
                  <w:marBottom w:val="0"/>
                  <w:divBdr>
                    <w:top w:val="none" w:sz="0" w:space="0" w:color="auto"/>
                    <w:left w:val="none" w:sz="0" w:space="0" w:color="auto"/>
                    <w:bottom w:val="none" w:sz="0" w:space="0" w:color="auto"/>
                    <w:right w:val="none" w:sz="0" w:space="0" w:color="auto"/>
                  </w:divBdr>
                </w:div>
                <w:div w:id="600376773">
                  <w:marLeft w:val="0"/>
                  <w:marRight w:val="0"/>
                  <w:marTop w:val="0"/>
                  <w:marBottom w:val="0"/>
                  <w:divBdr>
                    <w:top w:val="none" w:sz="0" w:space="0" w:color="auto"/>
                    <w:left w:val="none" w:sz="0" w:space="0" w:color="auto"/>
                    <w:bottom w:val="none" w:sz="0" w:space="0" w:color="auto"/>
                    <w:right w:val="none" w:sz="0" w:space="0" w:color="auto"/>
                  </w:divBdr>
                </w:div>
                <w:div w:id="1829707616">
                  <w:marLeft w:val="0"/>
                  <w:marRight w:val="0"/>
                  <w:marTop w:val="0"/>
                  <w:marBottom w:val="0"/>
                  <w:divBdr>
                    <w:top w:val="none" w:sz="0" w:space="0" w:color="auto"/>
                    <w:left w:val="none" w:sz="0" w:space="0" w:color="auto"/>
                    <w:bottom w:val="none" w:sz="0" w:space="0" w:color="auto"/>
                    <w:right w:val="none" w:sz="0" w:space="0" w:color="auto"/>
                  </w:divBdr>
                </w:div>
                <w:div w:id="687365607">
                  <w:marLeft w:val="0"/>
                  <w:marRight w:val="0"/>
                  <w:marTop w:val="0"/>
                  <w:marBottom w:val="0"/>
                  <w:divBdr>
                    <w:top w:val="none" w:sz="0" w:space="0" w:color="auto"/>
                    <w:left w:val="none" w:sz="0" w:space="0" w:color="auto"/>
                    <w:bottom w:val="none" w:sz="0" w:space="0" w:color="auto"/>
                    <w:right w:val="none" w:sz="0" w:space="0" w:color="auto"/>
                  </w:divBdr>
                </w:div>
                <w:div w:id="282813648">
                  <w:marLeft w:val="0"/>
                  <w:marRight w:val="0"/>
                  <w:marTop w:val="0"/>
                  <w:marBottom w:val="0"/>
                  <w:divBdr>
                    <w:top w:val="none" w:sz="0" w:space="0" w:color="auto"/>
                    <w:left w:val="none" w:sz="0" w:space="0" w:color="auto"/>
                    <w:bottom w:val="none" w:sz="0" w:space="0" w:color="auto"/>
                    <w:right w:val="none" w:sz="0" w:space="0" w:color="auto"/>
                  </w:divBdr>
                </w:div>
                <w:div w:id="952246250">
                  <w:marLeft w:val="0"/>
                  <w:marRight w:val="0"/>
                  <w:marTop w:val="0"/>
                  <w:marBottom w:val="0"/>
                  <w:divBdr>
                    <w:top w:val="none" w:sz="0" w:space="0" w:color="auto"/>
                    <w:left w:val="none" w:sz="0" w:space="0" w:color="auto"/>
                    <w:bottom w:val="none" w:sz="0" w:space="0" w:color="auto"/>
                    <w:right w:val="none" w:sz="0" w:space="0" w:color="auto"/>
                  </w:divBdr>
                </w:div>
                <w:div w:id="1489832567">
                  <w:marLeft w:val="0"/>
                  <w:marRight w:val="0"/>
                  <w:marTop w:val="0"/>
                  <w:marBottom w:val="0"/>
                  <w:divBdr>
                    <w:top w:val="none" w:sz="0" w:space="0" w:color="auto"/>
                    <w:left w:val="none" w:sz="0" w:space="0" w:color="auto"/>
                    <w:bottom w:val="none" w:sz="0" w:space="0" w:color="auto"/>
                    <w:right w:val="none" w:sz="0" w:space="0" w:color="auto"/>
                  </w:divBdr>
                </w:div>
                <w:div w:id="147333185">
                  <w:marLeft w:val="0"/>
                  <w:marRight w:val="0"/>
                  <w:marTop w:val="0"/>
                  <w:marBottom w:val="0"/>
                  <w:divBdr>
                    <w:top w:val="none" w:sz="0" w:space="0" w:color="auto"/>
                    <w:left w:val="none" w:sz="0" w:space="0" w:color="auto"/>
                    <w:bottom w:val="none" w:sz="0" w:space="0" w:color="auto"/>
                    <w:right w:val="none" w:sz="0" w:space="0" w:color="auto"/>
                  </w:divBdr>
                </w:div>
                <w:div w:id="1759984599">
                  <w:marLeft w:val="0"/>
                  <w:marRight w:val="0"/>
                  <w:marTop w:val="0"/>
                  <w:marBottom w:val="0"/>
                  <w:divBdr>
                    <w:top w:val="none" w:sz="0" w:space="0" w:color="auto"/>
                    <w:left w:val="none" w:sz="0" w:space="0" w:color="auto"/>
                    <w:bottom w:val="none" w:sz="0" w:space="0" w:color="auto"/>
                    <w:right w:val="none" w:sz="0" w:space="0" w:color="auto"/>
                  </w:divBdr>
                </w:div>
                <w:div w:id="1177621479">
                  <w:marLeft w:val="0"/>
                  <w:marRight w:val="0"/>
                  <w:marTop w:val="0"/>
                  <w:marBottom w:val="0"/>
                  <w:divBdr>
                    <w:top w:val="none" w:sz="0" w:space="0" w:color="auto"/>
                    <w:left w:val="none" w:sz="0" w:space="0" w:color="auto"/>
                    <w:bottom w:val="none" w:sz="0" w:space="0" w:color="auto"/>
                    <w:right w:val="none" w:sz="0" w:space="0" w:color="auto"/>
                  </w:divBdr>
                </w:div>
                <w:div w:id="448090350">
                  <w:marLeft w:val="0"/>
                  <w:marRight w:val="0"/>
                  <w:marTop w:val="0"/>
                  <w:marBottom w:val="0"/>
                  <w:divBdr>
                    <w:top w:val="none" w:sz="0" w:space="0" w:color="auto"/>
                    <w:left w:val="none" w:sz="0" w:space="0" w:color="auto"/>
                    <w:bottom w:val="none" w:sz="0" w:space="0" w:color="auto"/>
                    <w:right w:val="none" w:sz="0" w:space="0" w:color="auto"/>
                  </w:divBdr>
                </w:div>
                <w:div w:id="1533226693">
                  <w:marLeft w:val="0"/>
                  <w:marRight w:val="0"/>
                  <w:marTop w:val="0"/>
                  <w:marBottom w:val="0"/>
                  <w:divBdr>
                    <w:top w:val="none" w:sz="0" w:space="0" w:color="auto"/>
                    <w:left w:val="none" w:sz="0" w:space="0" w:color="auto"/>
                    <w:bottom w:val="none" w:sz="0" w:space="0" w:color="auto"/>
                    <w:right w:val="none" w:sz="0" w:space="0" w:color="auto"/>
                  </w:divBdr>
                </w:div>
                <w:div w:id="1203715529">
                  <w:marLeft w:val="0"/>
                  <w:marRight w:val="0"/>
                  <w:marTop w:val="0"/>
                  <w:marBottom w:val="0"/>
                  <w:divBdr>
                    <w:top w:val="none" w:sz="0" w:space="0" w:color="auto"/>
                    <w:left w:val="none" w:sz="0" w:space="0" w:color="auto"/>
                    <w:bottom w:val="none" w:sz="0" w:space="0" w:color="auto"/>
                    <w:right w:val="none" w:sz="0" w:space="0" w:color="auto"/>
                  </w:divBdr>
                </w:div>
                <w:div w:id="1463842070">
                  <w:marLeft w:val="0"/>
                  <w:marRight w:val="0"/>
                  <w:marTop w:val="0"/>
                  <w:marBottom w:val="0"/>
                  <w:divBdr>
                    <w:top w:val="none" w:sz="0" w:space="0" w:color="auto"/>
                    <w:left w:val="none" w:sz="0" w:space="0" w:color="auto"/>
                    <w:bottom w:val="none" w:sz="0" w:space="0" w:color="auto"/>
                    <w:right w:val="none" w:sz="0" w:space="0" w:color="auto"/>
                  </w:divBdr>
                </w:div>
                <w:div w:id="1864394253">
                  <w:marLeft w:val="0"/>
                  <w:marRight w:val="0"/>
                  <w:marTop w:val="0"/>
                  <w:marBottom w:val="0"/>
                  <w:divBdr>
                    <w:top w:val="none" w:sz="0" w:space="0" w:color="auto"/>
                    <w:left w:val="none" w:sz="0" w:space="0" w:color="auto"/>
                    <w:bottom w:val="none" w:sz="0" w:space="0" w:color="auto"/>
                    <w:right w:val="none" w:sz="0" w:space="0" w:color="auto"/>
                  </w:divBdr>
                </w:div>
                <w:div w:id="8759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123854">
          <w:marLeft w:val="0"/>
          <w:marRight w:val="0"/>
          <w:marTop w:val="15"/>
          <w:marBottom w:val="0"/>
          <w:divBdr>
            <w:top w:val="single" w:sz="48" w:space="0" w:color="auto"/>
            <w:left w:val="single" w:sz="48" w:space="0" w:color="auto"/>
            <w:bottom w:val="single" w:sz="48" w:space="0" w:color="auto"/>
            <w:right w:val="single" w:sz="48" w:space="0" w:color="auto"/>
          </w:divBdr>
          <w:divsChild>
            <w:div w:id="318655269">
              <w:marLeft w:val="0"/>
              <w:marRight w:val="0"/>
              <w:marTop w:val="0"/>
              <w:marBottom w:val="0"/>
              <w:divBdr>
                <w:top w:val="none" w:sz="0" w:space="0" w:color="auto"/>
                <w:left w:val="none" w:sz="0" w:space="0" w:color="auto"/>
                <w:bottom w:val="none" w:sz="0" w:space="0" w:color="auto"/>
                <w:right w:val="none" w:sz="0" w:space="0" w:color="auto"/>
              </w:divBdr>
              <w:divsChild>
                <w:div w:id="1707414815">
                  <w:marLeft w:val="0"/>
                  <w:marRight w:val="0"/>
                  <w:marTop w:val="0"/>
                  <w:marBottom w:val="0"/>
                  <w:divBdr>
                    <w:top w:val="none" w:sz="0" w:space="0" w:color="auto"/>
                    <w:left w:val="none" w:sz="0" w:space="0" w:color="auto"/>
                    <w:bottom w:val="none" w:sz="0" w:space="0" w:color="auto"/>
                    <w:right w:val="none" w:sz="0" w:space="0" w:color="auto"/>
                  </w:divBdr>
                </w:div>
                <w:div w:id="1737317695">
                  <w:marLeft w:val="0"/>
                  <w:marRight w:val="0"/>
                  <w:marTop w:val="0"/>
                  <w:marBottom w:val="0"/>
                  <w:divBdr>
                    <w:top w:val="none" w:sz="0" w:space="0" w:color="auto"/>
                    <w:left w:val="none" w:sz="0" w:space="0" w:color="auto"/>
                    <w:bottom w:val="none" w:sz="0" w:space="0" w:color="auto"/>
                    <w:right w:val="none" w:sz="0" w:space="0" w:color="auto"/>
                  </w:divBdr>
                </w:div>
                <w:div w:id="1679194257">
                  <w:marLeft w:val="0"/>
                  <w:marRight w:val="0"/>
                  <w:marTop w:val="0"/>
                  <w:marBottom w:val="0"/>
                  <w:divBdr>
                    <w:top w:val="none" w:sz="0" w:space="0" w:color="auto"/>
                    <w:left w:val="none" w:sz="0" w:space="0" w:color="auto"/>
                    <w:bottom w:val="none" w:sz="0" w:space="0" w:color="auto"/>
                    <w:right w:val="none" w:sz="0" w:space="0" w:color="auto"/>
                  </w:divBdr>
                </w:div>
                <w:div w:id="214701117">
                  <w:marLeft w:val="0"/>
                  <w:marRight w:val="0"/>
                  <w:marTop w:val="0"/>
                  <w:marBottom w:val="0"/>
                  <w:divBdr>
                    <w:top w:val="none" w:sz="0" w:space="0" w:color="auto"/>
                    <w:left w:val="none" w:sz="0" w:space="0" w:color="auto"/>
                    <w:bottom w:val="none" w:sz="0" w:space="0" w:color="auto"/>
                    <w:right w:val="none" w:sz="0" w:space="0" w:color="auto"/>
                  </w:divBdr>
                </w:div>
                <w:div w:id="1991054849">
                  <w:marLeft w:val="0"/>
                  <w:marRight w:val="0"/>
                  <w:marTop w:val="0"/>
                  <w:marBottom w:val="0"/>
                  <w:divBdr>
                    <w:top w:val="none" w:sz="0" w:space="0" w:color="auto"/>
                    <w:left w:val="none" w:sz="0" w:space="0" w:color="auto"/>
                    <w:bottom w:val="none" w:sz="0" w:space="0" w:color="auto"/>
                    <w:right w:val="none" w:sz="0" w:space="0" w:color="auto"/>
                  </w:divBdr>
                </w:div>
                <w:div w:id="930357751">
                  <w:marLeft w:val="0"/>
                  <w:marRight w:val="0"/>
                  <w:marTop w:val="0"/>
                  <w:marBottom w:val="0"/>
                  <w:divBdr>
                    <w:top w:val="none" w:sz="0" w:space="0" w:color="auto"/>
                    <w:left w:val="none" w:sz="0" w:space="0" w:color="auto"/>
                    <w:bottom w:val="none" w:sz="0" w:space="0" w:color="auto"/>
                    <w:right w:val="none" w:sz="0" w:space="0" w:color="auto"/>
                  </w:divBdr>
                </w:div>
                <w:div w:id="184173858">
                  <w:marLeft w:val="0"/>
                  <w:marRight w:val="0"/>
                  <w:marTop w:val="0"/>
                  <w:marBottom w:val="0"/>
                  <w:divBdr>
                    <w:top w:val="none" w:sz="0" w:space="0" w:color="auto"/>
                    <w:left w:val="none" w:sz="0" w:space="0" w:color="auto"/>
                    <w:bottom w:val="none" w:sz="0" w:space="0" w:color="auto"/>
                    <w:right w:val="none" w:sz="0" w:space="0" w:color="auto"/>
                  </w:divBdr>
                </w:div>
                <w:div w:id="1191411064">
                  <w:marLeft w:val="0"/>
                  <w:marRight w:val="0"/>
                  <w:marTop w:val="0"/>
                  <w:marBottom w:val="0"/>
                  <w:divBdr>
                    <w:top w:val="none" w:sz="0" w:space="0" w:color="auto"/>
                    <w:left w:val="none" w:sz="0" w:space="0" w:color="auto"/>
                    <w:bottom w:val="none" w:sz="0" w:space="0" w:color="auto"/>
                    <w:right w:val="none" w:sz="0" w:space="0" w:color="auto"/>
                  </w:divBdr>
                </w:div>
                <w:div w:id="485364881">
                  <w:marLeft w:val="0"/>
                  <w:marRight w:val="0"/>
                  <w:marTop w:val="0"/>
                  <w:marBottom w:val="0"/>
                  <w:divBdr>
                    <w:top w:val="none" w:sz="0" w:space="0" w:color="auto"/>
                    <w:left w:val="none" w:sz="0" w:space="0" w:color="auto"/>
                    <w:bottom w:val="none" w:sz="0" w:space="0" w:color="auto"/>
                    <w:right w:val="none" w:sz="0" w:space="0" w:color="auto"/>
                  </w:divBdr>
                </w:div>
                <w:div w:id="270169464">
                  <w:marLeft w:val="0"/>
                  <w:marRight w:val="0"/>
                  <w:marTop w:val="0"/>
                  <w:marBottom w:val="0"/>
                  <w:divBdr>
                    <w:top w:val="none" w:sz="0" w:space="0" w:color="auto"/>
                    <w:left w:val="none" w:sz="0" w:space="0" w:color="auto"/>
                    <w:bottom w:val="none" w:sz="0" w:space="0" w:color="auto"/>
                    <w:right w:val="none" w:sz="0" w:space="0" w:color="auto"/>
                  </w:divBdr>
                </w:div>
                <w:div w:id="671376884">
                  <w:marLeft w:val="0"/>
                  <w:marRight w:val="0"/>
                  <w:marTop w:val="0"/>
                  <w:marBottom w:val="0"/>
                  <w:divBdr>
                    <w:top w:val="none" w:sz="0" w:space="0" w:color="auto"/>
                    <w:left w:val="none" w:sz="0" w:space="0" w:color="auto"/>
                    <w:bottom w:val="none" w:sz="0" w:space="0" w:color="auto"/>
                    <w:right w:val="none" w:sz="0" w:space="0" w:color="auto"/>
                  </w:divBdr>
                </w:div>
                <w:div w:id="1861779054">
                  <w:marLeft w:val="0"/>
                  <w:marRight w:val="0"/>
                  <w:marTop w:val="0"/>
                  <w:marBottom w:val="0"/>
                  <w:divBdr>
                    <w:top w:val="none" w:sz="0" w:space="0" w:color="auto"/>
                    <w:left w:val="none" w:sz="0" w:space="0" w:color="auto"/>
                    <w:bottom w:val="none" w:sz="0" w:space="0" w:color="auto"/>
                    <w:right w:val="none" w:sz="0" w:space="0" w:color="auto"/>
                  </w:divBdr>
                </w:div>
                <w:div w:id="2061436935">
                  <w:marLeft w:val="0"/>
                  <w:marRight w:val="0"/>
                  <w:marTop w:val="0"/>
                  <w:marBottom w:val="0"/>
                  <w:divBdr>
                    <w:top w:val="none" w:sz="0" w:space="0" w:color="auto"/>
                    <w:left w:val="none" w:sz="0" w:space="0" w:color="auto"/>
                    <w:bottom w:val="none" w:sz="0" w:space="0" w:color="auto"/>
                    <w:right w:val="none" w:sz="0" w:space="0" w:color="auto"/>
                  </w:divBdr>
                </w:div>
                <w:div w:id="66616901">
                  <w:marLeft w:val="0"/>
                  <w:marRight w:val="0"/>
                  <w:marTop w:val="0"/>
                  <w:marBottom w:val="0"/>
                  <w:divBdr>
                    <w:top w:val="none" w:sz="0" w:space="0" w:color="auto"/>
                    <w:left w:val="none" w:sz="0" w:space="0" w:color="auto"/>
                    <w:bottom w:val="none" w:sz="0" w:space="0" w:color="auto"/>
                    <w:right w:val="none" w:sz="0" w:space="0" w:color="auto"/>
                  </w:divBdr>
                </w:div>
                <w:div w:id="1192184997">
                  <w:marLeft w:val="0"/>
                  <w:marRight w:val="0"/>
                  <w:marTop w:val="0"/>
                  <w:marBottom w:val="0"/>
                  <w:divBdr>
                    <w:top w:val="none" w:sz="0" w:space="0" w:color="auto"/>
                    <w:left w:val="none" w:sz="0" w:space="0" w:color="auto"/>
                    <w:bottom w:val="none" w:sz="0" w:space="0" w:color="auto"/>
                    <w:right w:val="none" w:sz="0" w:space="0" w:color="auto"/>
                  </w:divBdr>
                </w:div>
                <w:div w:id="18436498">
                  <w:marLeft w:val="0"/>
                  <w:marRight w:val="0"/>
                  <w:marTop w:val="0"/>
                  <w:marBottom w:val="0"/>
                  <w:divBdr>
                    <w:top w:val="none" w:sz="0" w:space="0" w:color="auto"/>
                    <w:left w:val="none" w:sz="0" w:space="0" w:color="auto"/>
                    <w:bottom w:val="none" w:sz="0" w:space="0" w:color="auto"/>
                    <w:right w:val="none" w:sz="0" w:space="0" w:color="auto"/>
                  </w:divBdr>
                </w:div>
                <w:div w:id="1614899102">
                  <w:marLeft w:val="0"/>
                  <w:marRight w:val="0"/>
                  <w:marTop w:val="0"/>
                  <w:marBottom w:val="0"/>
                  <w:divBdr>
                    <w:top w:val="none" w:sz="0" w:space="0" w:color="auto"/>
                    <w:left w:val="none" w:sz="0" w:space="0" w:color="auto"/>
                    <w:bottom w:val="none" w:sz="0" w:space="0" w:color="auto"/>
                    <w:right w:val="none" w:sz="0" w:space="0" w:color="auto"/>
                  </w:divBdr>
                </w:div>
                <w:div w:id="941381541">
                  <w:marLeft w:val="0"/>
                  <w:marRight w:val="0"/>
                  <w:marTop w:val="0"/>
                  <w:marBottom w:val="0"/>
                  <w:divBdr>
                    <w:top w:val="none" w:sz="0" w:space="0" w:color="auto"/>
                    <w:left w:val="none" w:sz="0" w:space="0" w:color="auto"/>
                    <w:bottom w:val="none" w:sz="0" w:space="0" w:color="auto"/>
                    <w:right w:val="none" w:sz="0" w:space="0" w:color="auto"/>
                  </w:divBdr>
                </w:div>
                <w:div w:id="1706366003">
                  <w:marLeft w:val="0"/>
                  <w:marRight w:val="0"/>
                  <w:marTop w:val="0"/>
                  <w:marBottom w:val="0"/>
                  <w:divBdr>
                    <w:top w:val="none" w:sz="0" w:space="0" w:color="auto"/>
                    <w:left w:val="none" w:sz="0" w:space="0" w:color="auto"/>
                    <w:bottom w:val="none" w:sz="0" w:space="0" w:color="auto"/>
                    <w:right w:val="none" w:sz="0" w:space="0" w:color="auto"/>
                  </w:divBdr>
                </w:div>
                <w:div w:id="1944341803">
                  <w:marLeft w:val="0"/>
                  <w:marRight w:val="0"/>
                  <w:marTop w:val="0"/>
                  <w:marBottom w:val="0"/>
                  <w:divBdr>
                    <w:top w:val="none" w:sz="0" w:space="0" w:color="auto"/>
                    <w:left w:val="none" w:sz="0" w:space="0" w:color="auto"/>
                    <w:bottom w:val="none" w:sz="0" w:space="0" w:color="auto"/>
                    <w:right w:val="none" w:sz="0" w:space="0" w:color="auto"/>
                  </w:divBdr>
                </w:div>
                <w:div w:id="299574160">
                  <w:marLeft w:val="0"/>
                  <w:marRight w:val="0"/>
                  <w:marTop w:val="0"/>
                  <w:marBottom w:val="0"/>
                  <w:divBdr>
                    <w:top w:val="none" w:sz="0" w:space="0" w:color="auto"/>
                    <w:left w:val="none" w:sz="0" w:space="0" w:color="auto"/>
                    <w:bottom w:val="none" w:sz="0" w:space="0" w:color="auto"/>
                    <w:right w:val="none" w:sz="0" w:space="0" w:color="auto"/>
                  </w:divBdr>
                </w:div>
                <w:div w:id="1257637361">
                  <w:marLeft w:val="0"/>
                  <w:marRight w:val="0"/>
                  <w:marTop w:val="0"/>
                  <w:marBottom w:val="0"/>
                  <w:divBdr>
                    <w:top w:val="none" w:sz="0" w:space="0" w:color="auto"/>
                    <w:left w:val="none" w:sz="0" w:space="0" w:color="auto"/>
                    <w:bottom w:val="none" w:sz="0" w:space="0" w:color="auto"/>
                    <w:right w:val="none" w:sz="0" w:space="0" w:color="auto"/>
                  </w:divBdr>
                </w:div>
                <w:div w:id="7803197">
                  <w:marLeft w:val="0"/>
                  <w:marRight w:val="0"/>
                  <w:marTop w:val="0"/>
                  <w:marBottom w:val="0"/>
                  <w:divBdr>
                    <w:top w:val="none" w:sz="0" w:space="0" w:color="auto"/>
                    <w:left w:val="none" w:sz="0" w:space="0" w:color="auto"/>
                    <w:bottom w:val="none" w:sz="0" w:space="0" w:color="auto"/>
                    <w:right w:val="none" w:sz="0" w:space="0" w:color="auto"/>
                  </w:divBdr>
                </w:div>
                <w:div w:id="1321930792">
                  <w:marLeft w:val="0"/>
                  <w:marRight w:val="0"/>
                  <w:marTop w:val="0"/>
                  <w:marBottom w:val="0"/>
                  <w:divBdr>
                    <w:top w:val="none" w:sz="0" w:space="0" w:color="auto"/>
                    <w:left w:val="none" w:sz="0" w:space="0" w:color="auto"/>
                    <w:bottom w:val="none" w:sz="0" w:space="0" w:color="auto"/>
                    <w:right w:val="none" w:sz="0" w:space="0" w:color="auto"/>
                  </w:divBdr>
                </w:div>
                <w:div w:id="1493184440">
                  <w:marLeft w:val="0"/>
                  <w:marRight w:val="0"/>
                  <w:marTop w:val="0"/>
                  <w:marBottom w:val="0"/>
                  <w:divBdr>
                    <w:top w:val="none" w:sz="0" w:space="0" w:color="auto"/>
                    <w:left w:val="none" w:sz="0" w:space="0" w:color="auto"/>
                    <w:bottom w:val="none" w:sz="0" w:space="0" w:color="auto"/>
                    <w:right w:val="none" w:sz="0" w:space="0" w:color="auto"/>
                  </w:divBdr>
                </w:div>
                <w:div w:id="910777617">
                  <w:marLeft w:val="0"/>
                  <w:marRight w:val="0"/>
                  <w:marTop w:val="0"/>
                  <w:marBottom w:val="0"/>
                  <w:divBdr>
                    <w:top w:val="none" w:sz="0" w:space="0" w:color="auto"/>
                    <w:left w:val="none" w:sz="0" w:space="0" w:color="auto"/>
                    <w:bottom w:val="none" w:sz="0" w:space="0" w:color="auto"/>
                    <w:right w:val="none" w:sz="0" w:space="0" w:color="auto"/>
                  </w:divBdr>
                </w:div>
                <w:div w:id="1866216254">
                  <w:marLeft w:val="0"/>
                  <w:marRight w:val="0"/>
                  <w:marTop w:val="0"/>
                  <w:marBottom w:val="0"/>
                  <w:divBdr>
                    <w:top w:val="none" w:sz="0" w:space="0" w:color="auto"/>
                    <w:left w:val="none" w:sz="0" w:space="0" w:color="auto"/>
                    <w:bottom w:val="none" w:sz="0" w:space="0" w:color="auto"/>
                    <w:right w:val="none" w:sz="0" w:space="0" w:color="auto"/>
                  </w:divBdr>
                </w:div>
                <w:div w:id="1453789914">
                  <w:marLeft w:val="0"/>
                  <w:marRight w:val="0"/>
                  <w:marTop w:val="0"/>
                  <w:marBottom w:val="0"/>
                  <w:divBdr>
                    <w:top w:val="none" w:sz="0" w:space="0" w:color="auto"/>
                    <w:left w:val="none" w:sz="0" w:space="0" w:color="auto"/>
                    <w:bottom w:val="none" w:sz="0" w:space="0" w:color="auto"/>
                    <w:right w:val="none" w:sz="0" w:space="0" w:color="auto"/>
                  </w:divBdr>
                </w:div>
                <w:div w:id="1248466945">
                  <w:marLeft w:val="0"/>
                  <w:marRight w:val="0"/>
                  <w:marTop w:val="0"/>
                  <w:marBottom w:val="0"/>
                  <w:divBdr>
                    <w:top w:val="none" w:sz="0" w:space="0" w:color="auto"/>
                    <w:left w:val="none" w:sz="0" w:space="0" w:color="auto"/>
                    <w:bottom w:val="none" w:sz="0" w:space="0" w:color="auto"/>
                    <w:right w:val="none" w:sz="0" w:space="0" w:color="auto"/>
                  </w:divBdr>
                </w:div>
                <w:div w:id="2026862305">
                  <w:marLeft w:val="0"/>
                  <w:marRight w:val="0"/>
                  <w:marTop w:val="0"/>
                  <w:marBottom w:val="0"/>
                  <w:divBdr>
                    <w:top w:val="none" w:sz="0" w:space="0" w:color="auto"/>
                    <w:left w:val="none" w:sz="0" w:space="0" w:color="auto"/>
                    <w:bottom w:val="none" w:sz="0" w:space="0" w:color="auto"/>
                    <w:right w:val="none" w:sz="0" w:space="0" w:color="auto"/>
                  </w:divBdr>
                </w:div>
                <w:div w:id="866409239">
                  <w:marLeft w:val="0"/>
                  <w:marRight w:val="0"/>
                  <w:marTop w:val="0"/>
                  <w:marBottom w:val="0"/>
                  <w:divBdr>
                    <w:top w:val="none" w:sz="0" w:space="0" w:color="auto"/>
                    <w:left w:val="none" w:sz="0" w:space="0" w:color="auto"/>
                    <w:bottom w:val="none" w:sz="0" w:space="0" w:color="auto"/>
                    <w:right w:val="none" w:sz="0" w:space="0" w:color="auto"/>
                  </w:divBdr>
                </w:div>
                <w:div w:id="766922458">
                  <w:marLeft w:val="0"/>
                  <w:marRight w:val="0"/>
                  <w:marTop w:val="0"/>
                  <w:marBottom w:val="0"/>
                  <w:divBdr>
                    <w:top w:val="none" w:sz="0" w:space="0" w:color="auto"/>
                    <w:left w:val="none" w:sz="0" w:space="0" w:color="auto"/>
                    <w:bottom w:val="none" w:sz="0" w:space="0" w:color="auto"/>
                    <w:right w:val="none" w:sz="0" w:space="0" w:color="auto"/>
                  </w:divBdr>
                </w:div>
                <w:div w:id="569121459">
                  <w:marLeft w:val="0"/>
                  <w:marRight w:val="0"/>
                  <w:marTop w:val="0"/>
                  <w:marBottom w:val="0"/>
                  <w:divBdr>
                    <w:top w:val="none" w:sz="0" w:space="0" w:color="auto"/>
                    <w:left w:val="none" w:sz="0" w:space="0" w:color="auto"/>
                    <w:bottom w:val="none" w:sz="0" w:space="0" w:color="auto"/>
                    <w:right w:val="none" w:sz="0" w:space="0" w:color="auto"/>
                  </w:divBdr>
                </w:div>
                <w:div w:id="1261722240">
                  <w:marLeft w:val="0"/>
                  <w:marRight w:val="0"/>
                  <w:marTop w:val="0"/>
                  <w:marBottom w:val="0"/>
                  <w:divBdr>
                    <w:top w:val="none" w:sz="0" w:space="0" w:color="auto"/>
                    <w:left w:val="none" w:sz="0" w:space="0" w:color="auto"/>
                    <w:bottom w:val="none" w:sz="0" w:space="0" w:color="auto"/>
                    <w:right w:val="none" w:sz="0" w:space="0" w:color="auto"/>
                  </w:divBdr>
                </w:div>
                <w:div w:id="2103142087">
                  <w:marLeft w:val="0"/>
                  <w:marRight w:val="0"/>
                  <w:marTop w:val="0"/>
                  <w:marBottom w:val="0"/>
                  <w:divBdr>
                    <w:top w:val="none" w:sz="0" w:space="0" w:color="auto"/>
                    <w:left w:val="none" w:sz="0" w:space="0" w:color="auto"/>
                    <w:bottom w:val="none" w:sz="0" w:space="0" w:color="auto"/>
                    <w:right w:val="none" w:sz="0" w:space="0" w:color="auto"/>
                  </w:divBdr>
                </w:div>
                <w:div w:id="59327307">
                  <w:marLeft w:val="0"/>
                  <w:marRight w:val="0"/>
                  <w:marTop w:val="0"/>
                  <w:marBottom w:val="0"/>
                  <w:divBdr>
                    <w:top w:val="none" w:sz="0" w:space="0" w:color="auto"/>
                    <w:left w:val="none" w:sz="0" w:space="0" w:color="auto"/>
                    <w:bottom w:val="none" w:sz="0" w:space="0" w:color="auto"/>
                    <w:right w:val="none" w:sz="0" w:space="0" w:color="auto"/>
                  </w:divBdr>
                </w:div>
                <w:div w:id="970132105">
                  <w:marLeft w:val="0"/>
                  <w:marRight w:val="0"/>
                  <w:marTop w:val="0"/>
                  <w:marBottom w:val="0"/>
                  <w:divBdr>
                    <w:top w:val="none" w:sz="0" w:space="0" w:color="auto"/>
                    <w:left w:val="none" w:sz="0" w:space="0" w:color="auto"/>
                    <w:bottom w:val="none" w:sz="0" w:space="0" w:color="auto"/>
                    <w:right w:val="none" w:sz="0" w:space="0" w:color="auto"/>
                  </w:divBdr>
                </w:div>
                <w:div w:id="1188905317">
                  <w:marLeft w:val="0"/>
                  <w:marRight w:val="0"/>
                  <w:marTop w:val="0"/>
                  <w:marBottom w:val="0"/>
                  <w:divBdr>
                    <w:top w:val="none" w:sz="0" w:space="0" w:color="auto"/>
                    <w:left w:val="none" w:sz="0" w:space="0" w:color="auto"/>
                    <w:bottom w:val="none" w:sz="0" w:space="0" w:color="auto"/>
                    <w:right w:val="none" w:sz="0" w:space="0" w:color="auto"/>
                  </w:divBdr>
                </w:div>
                <w:div w:id="1358198698">
                  <w:marLeft w:val="0"/>
                  <w:marRight w:val="0"/>
                  <w:marTop w:val="0"/>
                  <w:marBottom w:val="0"/>
                  <w:divBdr>
                    <w:top w:val="none" w:sz="0" w:space="0" w:color="auto"/>
                    <w:left w:val="none" w:sz="0" w:space="0" w:color="auto"/>
                    <w:bottom w:val="none" w:sz="0" w:space="0" w:color="auto"/>
                    <w:right w:val="none" w:sz="0" w:space="0" w:color="auto"/>
                  </w:divBdr>
                </w:div>
                <w:div w:id="1344698945">
                  <w:marLeft w:val="0"/>
                  <w:marRight w:val="0"/>
                  <w:marTop w:val="0"/>
                  <w:marBottom w:val="0"/>
                  <w:divBdr>
                    <w:top w:val="none" w:sz="0" w:space="0" w:color="auto"/>
                    <w:left w:val="none" w:sz="0" w:space="0" w:color="auto"/>
                    <w:bottom w:val="none" w:sz="0" w:space="0" w:color="auto"/>
                    <w:right w:val="none" w:sz="0" w:space="0" w:color="auto"/>
                  </w:divBdr>
                </w:div>
                <w:div w:id="1120489067">
                  <w:marLeft w:val="0"/>
                  <w:marRight w:val="0"/>
                  <w:marTop w:val="0"/>
                  <w:marBottom w:val="0"/>
                  <w:divBdr>
                    <w:top w:val="none" w:sz="0" w:space="0" w:color="auto"/>
                    <w:left w:val="none" w:sz="0" w:space="0" w:color="auto"/>
                    <w:bottom w:val="none" w:sz="0" w:space="0" w:color="auto"/>
                    <w:right w:val="none" w:sz="0" w:space="0" w:color="auto"/>
                  </w:divBdr>
                </w:div>
                <w:div w:id="2066023493">
                  <w:marLeft w:val="0"/>
                  <w:marRight w:val="0"/>
                  <w:marTop w:val="0"/>
                  <w:marBottom w:val="0"/>
                  <w:divBdr>
                    <w:top w:val="none" w:sz="0" w:space="0" w:color="auto"/>
                    <w:left w:val="none" w:sz="0" w:space="0" w:color="auto"/>
                    <w:bottom w:val="none" w:sz="0" w:space="0" w:color="auto"/>
                    <w:right w:val="none" w:sz="0" w:space="0" w:color="auto"/>
                  </w:divBdr>
                </w:div>
                <w:div w:id="1325011575">
                  <w:marLeft w:val="0"/>
                  <w:marRight w:val="0"/>
                  <w:marTop w:val="0"/>
                  <w:marBottom w:val="0"/>
                  <w:divBdr>
                    <w:top w:val="none" w:sz="0" w:space="0" w:color="auto"/>
                    <w:left w:val="none" w:sz="0" w:space="0" w:color="auto"/>
                    <w:bottom w:val="none" w:sz="0" w:space="0" w:color="auto"/>
                    <w:right w:val="none" w:sz="0" w:space="0" w:color="auto"/>
                  </w:divBdr>
                </w:div>
                <w:div w:id="1564215759">
                  <w:marLeft w:val="0"/>
                  <w:marRight w:val="0"/>
                  <w:marTop w:val="0"/>
                  <w:marBottom w:val="0"/>
                  <w:divBdr>
                    <w:top w:val="none" w:sz="0" w:space="0" w:color="auto"/>
                    <w:left w:val="none" w:sz="0" w:space="0" w:color="auto"/>
                    <w:bottom w:val="none" w:sz="0" w:space="0" w:color="auto"/>
                    <w:right w:val="none" w:sz="0" w:space="0" w:color="auto"/>
                  </w:divBdr>
                </w:div>
                <w:div w:id="1580362316">
                  <w:marLeft w:val="0"/>
                  <w:marRight w:val="0"/>
                  <w:marTop w:val="0"/>
                  <w:marBottom w:val="0"/>
                  <w:divBdr>
                    <w:top w:val="none" w:sz="0" w:space="0" w:color="auto"/>
                    <w:left w:val="none" w:sz="0" w:space="0" w:color="auto"/>
                    <w:bottom w:val="none" w:sz="0" w:space="0" w:color="auto"/>
                    <w:right w:val="none" w:sz="0" w:space="0" w:color="auto"/>
                  </w:divBdr>
                </w:div>
                <w:div w:id="57480576">
                  <w:marLeft w:val="0"/>
                  <w:marRight w:val="0"/>
                  <w:marTop w:val="0"/>
                  <w:marBottom w:val="0"/>
                  <w:divBdr>
                    <w:top w:val="none" w:sz="0" w:space="0" w:color="auto"/>
                    <w:left w:val="none" w:sz="0" w:space="0" w:color="auto"/>
                    <w:bottom w:val="none" w:sz="0" w:space="0" w:color="auto"/>
                    <w:right w:val="none" w:sz="0" w:space="0" w:color="auto"/>
                  </w:divBdr>
                </w:div>
                <w:div w:id="1777939055">
                  <w:marLeft w:val="0"/>
                  <w:marRight w:val="0"/>
                  <w:marTop w:val="0"/>
                  <w:marBottom w:val="0"/>
                  <w:divBdr>
                    <w:top w:val="none" w:sz="0" w:space="0" w:color="auto"/>
                    <w:left w:val="none" w:sz="0" w:space="0" w:color="auto"/>
                    <w:bottom w:val="none" w:sz="0" w:space="0" w:color="auto"/>
                    <w:right w:val="none" w:sz="0" w:space="0" w:color="auto"/>
                  </w:divBdr>
                </w:div>
                <w:div w:id="1916934187">
                  <w:marLeft w:val="0"/>
                  <w:marRight w:val="0"/>
                  <w:marTop w:val="0"/>
                  <w:marBottom w:val="0"/>
                  <w:divBdr>
                    <w:top w:val="none" w:sz="0" w:space="0" w:color="auto"/>
                    <w:left w:val="none" w:sz="0" w:space="0" w:color="auto"/>
                    <w:bottom w:val="none" w:sz="0" w:space="0" w:color="auto"/>
                    <w:right w:val="none" w:sz="0" w:space="0" w:color="auto"/>
                  </w:divBdr>
                </w:div>
                <w:div w:id="746071663">
                  <w:marLeft w:val="0"/>
                  <w:marRight w:val="0"/>
                  <w:marTop w:val="0"/>
                  <w:marBottom w:val="0"/>
                  <w:divBdr>
                    <w:top w:val="none" w:sz="0" w:space="0" w:color="auto"/>
                    <w:left w:val="none" w:sz="0" w:space="0" w:color="auto"/>
                    <w:bottom w:val="none" w:sz="0" w:space="0" w:color="auto"/>
                    <w:right w:val="none" w:sz="0" w:space="0" w:color="auto"/>
                  </w:divBdr>
                </w:div>
                <w:div w:id="184097654">
                  <w:marLeft w:val="0"/>
                  <w:marRight w:val="0"/>
                  <w:marTop w:val="0"/>
                  <w:marBottom w:val="0"/>
                  <w:divBdr>
                    <w:top w:val="none" w:sz="0" w:space="0" w:color="auto"/>
                    <w:left w:val="none" w:sz="0" w:space="0" w:color="auto"/>
                    <w:bottom w:val="none" w:sz="0" w:space="0" w:color="auto"/>
                    <w:right w:val="none" w:sz="0" w:space="0" w:color="auto"/>
                  </w:divBdr>
                </w:div>
                <w:div w:id="104425923">
                  <w:marLeft w:val="0"/>
                  <w:marRight w:val="0"/>
                  <w:marTop w:val="0"/>
                  <w:marBottom w:val="0"/>
                  <w:divBdr>
                    <w:top w:val="none" w:sz="0" w:space="0" w:color="auto"/>
                    <w:left w:val="none" w:sz="0" w:space="0" w:color="auto"/>
                    <w:bottom w:val="none" w:sz="0" w:space="0" w:color="auto"/>
                    <w:right w:val="none" w:sz="0" w:space="0" w:color="auto"/>
                  </w:divBdr>
                </w:div>
                <w:div w:id="354623142">
                  <w:marLeft w:val="0"/>
                  <w:marRight w:val="0"/>
                  <w:marTop w:val="0"/>
                  <w:marBottom w:val="0"/>
                  <w:divBdr>
                    <w:top w:val="none" w:sz="0" w:space="0" w:color="auto"/>
                    <w:left w:val="none" w:sz="0" w:space="0" w:color="auto"/>
                    <w:bottom w:val="none" w:sz="0" w:space="0" w:color="auto"/>
                    <w:right w:val="none" w:sz="0" w:space="0" w:color="auto"/>
                  </w:divBdr>
                </w:div>
                <w:div w:id="1360665736">
                  <w:marLeft w:val="0"/>
                  <w:marRight w:val="0"/>
                  <w:marTop w:val="0"/>
                  <w:marBottom w:val="0"/>
                  <w:divBdr>
                    <w:top w:val="none" w:sz="0" w:space="0" w:color="auto"/>
                    <w:left w:val="none" w:sz="0" w:space="0" w:color="auto"/>
                    <w:bottom w:val="none" w:sz="0" w:space="0" w:color="auto"/>
                    <w:right w:val="none" w:sz="0" w:space="0" w:color="auto"/>
                  </w:divBdr>
                </w:div>
                <w:div w:id="268973572">
                  <w:marLeft w:val="0"/>
                  <w:marRight w:val="0"/>
                  <w:marTop w:val="0"/>
                  <w:marBottom w:val="0"/>
                  <w:divBdr>
                    <w:top w:val="none" w:sz="0" w:space="0" w:color="auto"/>
                    <w:left w:val="none" w:sz="0" w:space="0" w:color="auto"/>
                    <w:bottom w:val="none" w:sz="0" w:space="0" w:color="auto"/>
                    <w:right w:val="none" w:sz="0" w:space="0" w:color="auto"/>
                  </w:divBdr>
                </w:div>
                <w:div w:id="1338574878">
                  <w:marLeft w:val="0"/>
                  <w:marRight w:val="0"/>
                  <w:marTop w:val="0"/>
                  <w:marBottom w:val="0"/>
                  <w:divBdr>
                    <w:top w:val="none" w:sz="0" w:space="0" w:color="auto"/>
                    <w:left w:val="none" w:sz="0" w:space="0" w:color="auto"/>
                    <w:bottom w:val="none" w:sz="0" w:space="0" w:color="auto"/>
                    <w:right w:val="none" w:sz="0" w:space="0" w:color="auto"/>
                  </w:divBdr>
                </w:div>
                <w:div w:id="1658072503">
                  <w:marLeft w:val="0"/>
                  <w:marRight w:val="0"/>
                  <w:marTop w:val="0"/>
                  <w:marBottom w:val="0"/>
                  <w:divBdr>
                    <w:top w:val="none" w:sz="0" w:space="0" w:color="auto"/>
                    <w:left w:val="none" w:sz="0" w:space="0" w:color="auto"/>
                    <w:bottom w:val="none" w:sz="0" w:space="0" w:color="auto"/>
                    <w:right w:val="none" w:sz="0" w:space="0" w:color="auto"/>
                  </w:divBdr>
                </w:div>
                <w:div w:id="1325936038">
                  <w:marLeft w:val="0"/>
                  <w:marRight w:val="0"/>
                  <w:marTop w:val="0"/>
                  <w:marBottom w:val="0"/>
                  <w:divBdr>
                    <w:top w:val="none" w:sz="0" w:space="0" w:color="auto"/>
                    <w:left w:val="none" w:sz="0" w:space="0" w:color="auto"/>
                    <w:bottom w:val="none" w:sz="0" w:space="0" w:color="auto"/>
                    <w:right w:val="none" w:sz="0" w:space="0" w:color="auto"/>
                  </w:divBdr>
                </w:div>
                <w:div w:id="1454592820">
                  <w:marLeft w:val="0"/>
                  <w:marRight w:val="0"/>
                  <w:marTop w:val="0"/>
                  <w:marBottom w:val="0"/>
                  <w:divBdr>
                    <w:top w:val="none" w:sz="0" w:space="0" w:color="auto"/>
                    <w:left w:val="none" w:sz="0" w:space="0" w:color="auto"/>
                    <w:bottom w:val="none" w:sz="0" w:space="0" w:color="auto"/>
                    <w:right w:val="none" w:sz="0" w:space="0" w:color="auto"/>
                  </w:divBdr>
                </w:div>
                <w:div w:id="220599696">
                  <w:marLeft w:val="0"/>
                  <w:marRight w:val="0"/>
                  <w:marTop w:val="0"/>
                  <w:marBottom w:val="0"/>
                  <w:divBdr>
                    <w:top w:val="none" w:sz="0" w:space="0" w:color="auto"/>
                    <w:left w:val="none" w:sz="0" w:space="0" w:color="auto"/>
                    <w:bottom w:val="none" w:sz="0" w:space="0" w:color="auto"/>
                    <w:right w:val="none" w:sz="0" w:space="0" w:color="auto"/>
                  </w:divBdr>
                </w:div>
                <w:div w:id="1302223303">
                  <w:marLeft w:val="0"/>
                  <w:marRight w:val="0"/>
                  <w:marTop w:val="0"/>
                  <w:marBottom w:val="0"/>
                  <w:divBdr>
                    <w:top w:val="none" w:sz="0" w:space="0" w:color="auto"/>
                    <w:left w:val="none" w:sz="0" w:space="0" w:color="auto"/>
                    <w:bottom w:val="none" w:sz="0" w:space="0" w:color="auto"/>
                    <w:right w:val="none" w:sz="0" w:space="0" w:color="auto"/>
                  </w:divBdr>
                </w:div>
                <w:div w:id="1205094282">
                  <w:marLeft w:val="0"/>
                  <w:marRight w:val="0"/>
                  <w:marTop w:val="0"/>
                  <w:marBottom w:val="0"/>
                  <w:divBdr>
                    <w:top w:val="none" w:sz="0" w:space="0" w:color="auto"/>
                    <w:left w:val="none" w:sz="0" w:space="0" w:color="auto"/>
                    <w:bottom w:val="none" w:sz="0" w:space="0" w:color="auto"/>
                    <w:right w:val="none" w:sz="0" w:space="0" w:color="auto"/>
                  </w:divBdr>
                </w:div>
                <w:div w:id="360783925">
                  <w:marLeft w:val="0"/>
                  <w:marRight w:val="0"/>
                  <w:marTop w:val="0"/>
                  <w:marBottom w:val="0"/>
                  <w:divBdr>
                    <w:top w:val="none" w:sz="0" w:space="0" w:color="auto"/>
                    <w:left w:val="none" w:sz="0" w:space="0" w:color="auto"/>
                    <w:bottom w:val="none" w:sz="0" w:space="0" w:color="auto"/>
                    <w:right w:val="none" w:sz="0" w:space="0" w:color="auto"/>
                  </w:divBdr>
                </w:div>
                <w:div w:id="285358336">
                  <w:marLeft w:val="0"/>
                  <w:marRight w:val="0"/>
                  <w:marTop w:val="0"/>
                  <w:marBottom w:val="0"/>
                  <w:divBdr>
                    <w:top w:val="none" w:sz="0" w:space="0" w:color="auto"/>
                    <w:left w:val="none" w:sz="0" w:space="0" w:color="auto"/>
                    <w:bottom w:val="none" w:sz="0" w:space="0" w:color="auto"/>
                    <w:right w:val="none" w:sz="0" w:space="0" w:color="auto"/>
                  </w:divBdr>
                </w:div>
                <w:div w:id="1174686258">
                  <w:marLeft w:val="0"/>
                  <w:marRight w:val="0"/>
                  <w:marTop w:val="0"/>
                  <w:marBottom w:val="0"/>
                  <w:divBdr>
                    <w:top w:val="none" w:sz="0" w:space="0" w:color="auto"/>
                    <w:left w:val="none" w:sz="0" w:space="0" w:color="auto"/>
                    <w:bottom w:val="none" w:sz="0" w:space="0" w:color="auto"/>
                    <w:right w:val="none" w:sz="0" w:space="0" w:color="auto"/>
                  </w:divBdr>
                </w:div>
                <w:div w:id="22096348">
                  <w:marLeft w:val="0"/>
                  <w:marRight w:val="0"/>
                  <w:marTop w:val="0"/>
                  <w:marBottom w:val="0"/>
                  <w:divBdr>
                    <w:top w:val="none" w:sz="0" w:space="0" w:color="auto"/>
                    <w:left w:val="none" w:sz="0" w:space="0" w:color="auto"/>
                    <w:bottom w:val="none" w:sz="0" w:space="0" w:color="auto"/>
                    <w:right w:val="none" w:sz="0" w:space="0" w:color="auto"/>
                  </w:divBdr>
                </w:div>
                <w:div w:id="1987735304">
                  <w:marLeft w:val="0"/>
                  <w:marRight w:val="0"/>
                  <w:marTop w:val="0"/>
                  <w:marBottom w:val="0"/>
                  <w:divBdr>
                    <w:top w:val="none" w:sz="0" w:space="0" w:color="auto"/>
                    <w:left w:val="none" w:sz="0" w:space="0" w:color="auto"/>
                    <w:bottom w:val="none" w:sz="0" w:space="0" w:color="auto"/>
                    <w:right w:val="none" w:sz="0" w:space="0" w:color="auto"/>
                  </w:divBdr>
                </w:div>
                <w:div w:id="816603697">
                  <w:marLeft w:val="0"/>
                  <w:marRight w:val="0"/>
                  <w:marTop w:val="0"/>
                  <w:marBottom w:val="0"/>
                  <w:divBdr>
                    <w:top w:val="none" w:sz="0" w:space="0" w:color="auto"/>
                    <w:left w:val="none" w:sz="0" w:space="0" w:color="auto"/>
                    <w:bottom w:val="none" w:sz="0" w:space="0" w:color="auto"/>
                    <w:right w:val="none" w:sz="0" w:space="0" w:color="auto"/>
                  </w:divBdr>
                </w:div>
                <w:div w:id="334387363">
                  <w:marLeft w:val="0"/>
                  <w:marRight w:val="0"/>
                  <w:marTop w:val="0"/>
                  <w:marBottom w:val="0"/>
                  <w:divBdr>
                    <w:top w:val="none" w:sz="0" w:space="0" w:color="auto"/>
                    <w:left w:val="none" w:sz="0" w:space="0" w:color="auto"/>
                    <w:bottom w:val="none" w:sz="0" w:space="0" w:color="auto"/>
                    <w:right w:val="none" w:sz="0" w:space="0" w:color="auto"/>
                  </w:divBdr>
                </w:div>
                <w:div w:id="164785911">
                  <w:marLeft w:val="0"/>
                  <w:marRight w:val="0"/>
                  <w:marTop w:val="0"/>
                  <w:marBottom w:val="0"/>
                  <w:divBdr>
                    <w:top w:val="none" w:sz="0" w:space="0" w:color="auto"/>
                    <w:left w:val="none" w:sz="0" w:space="0" w:color="auto"/>
                    <w:bottom w:val="none" w:sz="0" w:space="0" w:color="auto"/>
                    <w:right w:val="none" w:sz="0" w:space="0" w:color="auto"/>
                  </w:divBdr>
                </w:div>
                <w:div w:id="789738095">
                  <w:marLeft w:val="0"/>
                  <w:marRight w:val="0"/>
                  <w:marTop w:val="0"/>
                  <w:marBottom w:val="0"/>
                  <w:divBdr>
                    <w:top w:val="none" w:sz="0" w:space="0" w:color="auto"/>
                    <w:left w:val="none" w:sz="0" w:space="0" w:color="auto"/>
                    <w:bottom w:val="none" w:sz="0" w:space="0" w:color="auto"/>
                    <w:right w:val="none" w:sz="0" w:space="0" w:color="auto"/>
                  </w:divBdr>
                </w:div>
                <w:div w:id="974065666">
                  <w:marLeft w:val="0"/>
                  <w:marRight w:val="0"/>
                  <w:marTop w:val="0"/>
                  <w:marBottom w:val="0"/>
                  <w:divBdr>
                    <w:top w:val="none" w:sz="0" w:space="0" w:color="auto"/>
                    <w:left w:val="none" w:sz="0" w:space="0" w:color="auto"/>
                    <w:bottom w:val="none" w:sz="0" w:space="0" w:color="auto"/>
                    <w:right w:val="none" w:sz="0" w:space="0" w:color="auto"/>
                  </w:divBdr>
                </w:div>
                <w:div w:id="746150046">
                  <w:marLeft w:val="0"/>
                  <w:marRight w:val="0"/>
                  <w:marTop w:val="0"/>
                  <w:marBottom w:val="0"/>
                  <w:divBdr>
                    <w:top w:val="none" w:sz="0" w:space="0" w:color="auto"/>
                    <w:left w:val="none" w:sz="0" w:space="0" w:color="auto"/>
                    <w:bottom w:val="none" w:sz="0" w:space="0" w:color="auto"/>
                    <w:right w:val="none" w:sz="0" w:space="0" w:color="auto"/>
                  </w:divBdr>
                </w:div>
                <w:div w:id="982272370">
                  <w:marLeft w:val="0"/>
                  <w:marRight w:val="0"/>
                  <w:marTop w:val="0"/>
                  <w:marBottom w:val="0"/>
                  <w:divBdr>
                    <w:top w:val="none" w:sz="0" w:space="0" w:color="auto"/>
                    <w:left w:val="none" w:sz="0" w:space="0" w:color="auto"/>
                    <w:bottom w:val="none" w:sz="0" w:space="0" w:color="auto"/>
                    <w:right w:val="none" w:sz="0" w:space="0" w:color="auto"/>
                  </w:divBdr>
                </w:div>
                <w:div w:id="1191719423">
                  <w:marLeft w:val="0"/>
                  <w:marRight w:val="0"/>
                  <w:marTop w:val="0"/>
                  <w:marBottom w:val="0"/>
                  <w:divBdr>
                    <w:top w:val="none" w:sz="0" w:space="0" w:color="auto"/>
                    <w:left w:val="none" w:sz="0" w:space="0" w:color="auto"/>
                    <w:bottom w:val="none" w:sz="0" w:space="0" w:color="auto"/>
                    <w:right w:val="none" w:sz="0" w:space="0" w:color="auto"/>
                  </w:divBdr>
                </w:div>
                <w:div w:id="392850955">
                  <w:marLeft w:val="0"/>
                  <w:marRight w:val="0"/>
                  <w:marTop w:val="0"/>
                  <w:marBottom w:val="0"/>
                  <w:divBdr>
                    <w:top w:val="none" w:sz="0" w:space="0" w:color="auto"/>
                    <w:left w:val="none" w:sz="0" w:space="0" w:color="auto"/>
                    <w:bottom w:val="none" w:sz="0" w:space="0" w:color="auto"/>
                    <w:right w:val="none" w:sz="0" w:space="0" w:color="auto"/>
                  </w:divBdr>
                </w:div>
                <w:div w:id="1132363059">
                  <w:marLeft w:val="0"/>
                  <w:marRight w:val="0"/>
                  <w:marTop w:val="0"/>
                  <w:marBottom w:val="0"/>
                  <w:divBdr>
                    <w:top w:val="none" w:sz="0" w:space="0" w:color="auto"/>
                    <w:left w:val="none" w:sz="0" w:space="0" w:color="auto"/>
                    <w:bottom w:val="none" w:sz="0" w:space="0" w:color="auto"/>
                    <w:right w:val="none" w:sz="0" w:space="0" w:color="auto"/>
                  </w:divBdr>
                </w:div>
                <w:div w:id="909772579">
                  <w:marLeft w:val="0"/>
                  <w:marRight w:val="0"/>
                  <w:marTop w:val="0"/>
                  <w:marBottom w:val="0"/>
                  <w:divBdr>
                    <w:top w:val="none" w:sz="0" w:space="0" w:color="auto"/>
                    <w:left w:val="none" w:sz="0" w:space="0" w:color="auto"/>
                    <w:bottom w:val="none" w:sz="0" w:space="0" w:color="auto"/>
                    <w:right w:val="none" w:sz="0" w:space="0" w:color="auto"/>
                  </w:divBdr>
                </w:div>
                <w:div w:id="1565292499">
                  <w:marLeft w:val="0"/>
                  <w:marRight w:val="0"/>
                  <w:marTop w:val="0"/>
                  <w:marBottom w:val="0"/>
                  <w:divBdr>
                    <w:top w:val="none" w:sz="0" w:space="0" w:color="auto"/>
                    <w:left w:val="none" w:sz="0" w:space="0" w:color="auto"/>
                    <w:bottom w:val="none" w:sz="0" w:space="0" w:color="auto"/>
                    <w:right w:val="none" w:sz="0" w:space="0" w:color="auto"/>
                  </w:divBdr>
                </w:div>
                <w:div w:id="2069840296">
                  <w:marLeft w:val="0"/>
                  <w:marRight w:val="0"/>
                  <w:marTop w:val="0"/>
                  <w:marBottom w:val="0"/>
                  <w:divBdr>
                    <w:top w:val="none" w:sz="0" w:space="0" w:color="auto"/>
                    <w:left w:val="none" w:sz="0" w:space="0" w:color="auto"/>
                    <w:bottom w:val="none" w:sz="0" w:space="0" w:color="auto"/>
                    <w:right w:val="none" w:sz="0" w:space="0" w:color="auto"/>
                  </w:divBdr>
                </w:div>
                <w:div w:id="1731342527">
                  <w:marLeft w:val="0"/>
                  <w:marRight w:val="0"/>
                  <w:marTop w:val="0"/>
                  <w:marBottom w:val="0"/>
                  <w:divBdr>
                    <w:top w:val="none" w:sz="0" w:space="0" w:color="auto"/>
                    <w:left w:val="none" w:sz="0" w:space="0" w:color="auto"/>
                    <w:bottom w:val="none" w:sz="0" w:space="0" w:color="auto"/>
                    <w:right w:val="none" w:sz="0" w:space="0" w:color="auto"/>
                  </w:divBdr>
                </w:div>
                <w:div w:id="612790303">
                  <w:marLeft w:val="0"/>
                  <w:marRight w:val="0"/>
                  <w:marTop w:val="0"/>
                  <w:marBottom w:val="0"/>
                  <w:divBdr>
                    <w:top w:val="none" w:sz="0" w:space="0" w:color="auto"/>
                    <w:left w:val="none" w:sz="0" w:space="0" w:color="auto"/>
                    <w:bottom w:val="none" w:sz="0" w:space="0" w:color="auto"/>
                    <w:right w:val="none" w:sz="0" w:space="0" w:color="auto"/>
                  </w:divBdr>
                </w:div>
                <w:div w:id="73094063">
                  <w:marLeft w:val="0"/>
                  <w:marRight w:val="0"/>
                  <w:marTop w:val="0"/>
                  <w:marBottom w:val="0"/>
                  <w:divBdr>
                    <w:top w:val="none" w:sz="0" w:space="0" w:color="auto"/>
                    <w:left w:val="none" w:sz="0" w:space="0" w:color="auto"/>
                    <w:bottom w:val="none" w:sz="0" w:space="0" w:color="auto"/>
                    <w:right w:val="none" w:sz="0" w:space="0" w:color="auto"/>
                  </w:divBdr>
                </w:div>
                <w:div w:id="261649246">
                  <w:marLeft w:val="0"/>
                  <w:marRight w:val="0"/>
                  <w:marTop w:val="0"/>
                  <w:marBottom w:val="0"/>
                  <w:divBdr>
                    <w:top w:val="none" w:sz="0" w:space="0" w:color="auto"/>
                    <w:left w:val="none" w:sz="0" w:space="0" w:color="auto"/>
                    <w:bottom w:val="none" w:sz="0" w:space="0" w:color="auto"/>
                    <w:right w:val="none" w:sz="0" w:space="0" w:color="auto"/>
                  </w:divBdr>
                </w:div>
                <w:div w:id="252473129">
                  <w:marLeft w:val="0"/>
                  <w:marRight w:val="0"/>
                  <w:marTop w:val="0"/>
                  <w:marBottom w:val="0"/>
                  <w:divBdr>
                    <w:top w:val="none" w:sz="0" w:space="0" w:color="auto"/>
                    <w:left w:val="none" w:sz="0" w:space="0" w:color="auto"/>
                    <w:bottom w:val="none" w:sz="0" w:space="0" w:color="auto"/>
                    <w:right w:val="none" w:sz="0" w:space="0" w:color="auto"/>
                  </w:divBdr>
                </w:div>
                <w:div w:id="773280492">
                  <w:marLeft w:val="0"/>
                  <w:marRight w:val="0"/>
                  <w:marTop w:val="0"/>
                  <w:marBottom w:val="0"/>
                  <w:divBdr>
                    <w:top w:val="none" w:sz="0" w:space="0" w:color="auto"/>
                    <w:left w:val="none" w:sz="0" w:space="0" w:color="auto"/>
                    <w:bottom w:val="none" w:sz="0" w:space="0" w:color="auto"/>
                    <w:right w:val="none" w:sz="0" w:space="0" w:color="auto"/>
                  </w:divBdr>
                </w:div>
                <w:div w:id="1184126227">
                  <w:marLeft w:val="0"/>
                  <w:marRight w:val="0"/>
                  <w:marTop w:val="0"/>
                  <w:marBottom w:val="0"/>
                  <w:divBdr>
                    <w:top w:val="none" w:sz="0" w:space="0" w:color="auto"/>
                    <w:left w:val="none" w:sz="0" w:space="0" w:color="auto"/>
                    <w:bottom w:val="none" w:sz="0" w:space="0" w:color="auto"/>
                    <w:right w:val="none" w:sz="0" w:space="0" w:color="auto"/>
                  </w:divBdr>
                </w:div>
                <w:div w:id="138347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573292">
      <w:bodyDiv w:val="1"/>
      <w:marLeft w:val="0"/>
      <w:marRight w:val="0"/>
      <w:marTop w:val="0"/>
      <w:marBottom w:val="0"/>
      <w:divBdr>
        <w:top w:val="none" w:sz="0" w:space="0" w:color="auto"/>
        <w:left w:val="none" w:sz="0" w:space="0" w:color="auto"/>
        <w:bottom w:val="none" w:sz="0" w:space="0" w:color="auto"/>
        <w:right w:val="none" w:sz="0" w:space="0" w:color="auto"/>
      </w:divBdr>
      <w:divsChild>
        <w:div w:id="337659941">
          <w:marLeft w:val="0"/>
          <w:marRight w:val="0"/>
          <w:marTop w:val="15"/>
          <w:marBottom w:val="0"/>
          <w:divBdr>
            <w:top w:val="single" w:sz="48" w:space="0" w:color="auto"/>
            <w:left w:val="single" w:sz="48" w:space="0" w:color="auto"/>
            <w:bottom w:val="single" w:sz="48" w:space="0" w:color="auto"/>
            <w:right w:val="single" w:sz="48" w:space="0" w:color="auto"/>
          </w:divBdr>
          <w:divsChild>
            <w:div w:id="1125658568">
              <w:marLeft w:val="0"/>
              <w:marRight w:val="0"/>
              <w:marTop w:val="0"/>
              <w:marBottom w:val="0"/>
              <w:divBdr>
                <w:top w:val="none" w:sz="0" w:space="0" w:color="auto"/>
                <w:left w:val="none" w:sz="0" w:space="0" w:color="auto"/>
                <w:bottom w:val="none" w:sz="0" w:space="0" w:color="auto"/>
                <w:right w:val="none" w:sz="0" w:space="0" w:color="auto"/>
              </w:divBdr>
              <w:divsChild>
                <w:div w:id="411003680">
                  <w:marLeft w:val="0"/>
                  <w:marRight w:val="0"/>
                  <w:marTop w:val="0"/>
                  <w:marBottom w:val="0"/>
                  <w:divBdr>
                    <w:top w:val="none" w:sz="0" w:space="0" w:color="auto"/>
                    <w:left w:val="none" w:sz="0" w:space="0" w:color="auto"/>
                    <w:bottom w:val="none" w:sz="0" w:space="0" w:color="auto"/>
                    <w:right w:val="none" w:sz="0" w:space="0" w:color="auto"/>
                  </w:divBdr>
                </w:div>
                <w:div w:id="1611819908">
                  <w:marLeft w:val="0"/>
                  <w:marRight w:val="0"/>
                  <w:marTop w:val="0"/>
                  <w:marBottom w:val="0"/>
                  <w:divBdr>
                    <w:top w:val="none" w:sz="0" w:space="0" w:color="auto"/>
                    <w:left w:val="none" w:sz="0" w:space="0" w:color="auto"/>
                    <w:bottom w:val="none" w:sz="0" w:space="0" w:color="auto"/>
                    <w:right w:val="none" w:sz="0" w:space="0" w:color="auto"/>
                  </w:divBdr>
                </w:div>
                <w:div w:id="1204754249">
                  <w:marLeft w:val="0"/>
                  <w:marRight w:val="0"/>
                  <w:marTop w:val="0"/>
                  <w:marBottom w:val="0"/>
                  <w:divBdr>
                    <w:top w:val="none" w:sz="0" w:space="0" w:color="auto"/>
                    <w:left w:val="none" w:sz="0" w:space="0" w:color="auto"/>
                    <w:bottom w:val="none" w:sz="0" w:space="0" w:color="auto"/>
                    <w:right w:val="none" w:sz="0" w:space="0" w:color="auto"/>
                  </w:divBdr>
                </w:div>
                <w:div w:id="1352875233">
                  <w:marLeft w:val="0"/>
                  <w:marRight w:val="0"/>
                  <w:marTop w:val="0"/>
                  <w:marBottom w:val="0"/>
                  <w:divBdr>
                    <w:top w:val="none" w:sz="0" w:space="0" w:color="auto"/>
                    <w:left w:val="none" w:sz="0" w:space="0" w:color="auto"/>
                    <w:bottom w:val="none" w:sz="0" w:space="0" w:color="auto"/>
                    <w:right w:val="none" w:sz="0" w:space="0" w:color="auto"/>
                  </w:divBdr>
                </w:div>
                <w:div w:id="229735431">
                  <w:marLeft w:val="0"/>
                  <w:marRight w:val="0"/>
                  <w:marTop w:val="0"/>
                  <w:marBottom w:val="0"/>
                  <w:divBdr>
                    <w:top w:val="none" w:sz="0" w:space="0" w:color="auto"/>
                    <w:left w:val="none" w:sz="0" w:space="0" w:color="auto"/>
                    <w:bottom w:val="none" w:sz="0" w:space="0" w:color="auto"/>
                    <w:right w:val="none" w:sz="0" w:space="0" w:color="auto"/>
                  </w:divBdr>
                </w:div>
                <w:div w:id="1286615297">
                  <w:marLeft w:val="0"/>
                  <w:marRight w:val="0"/>
                  <w:marTop w:val="0"/>
                  <w:marBottom w:val="0"/>
                  <w:divBdr>
                    <w:top w:val="none" w:sz="0" w:space="0" w:color="auto"/>
                    <w:left w:val="none" w:sz="0" w:space="0" w:color="auto"/>
                    <w:bottom w:val="none" w:sz="0" w:space="0" w:color="auto"/>
                    <w:right w:val="none" w:sz="0" w:space="0" w:color="auto"/>
                  </w:divBdr>
                </w:div>
                <w:div w:id="418212545">
                  <w:marLeft w:val="0"/>
                  <w:marRight w:val="0"/>
                  <w:marTop w:val="0"/>
                  <w:marBottom w:val="0"/>
                  <w:divBdr>
                    <w:top w:val="none" w:sz="0" w:space="0" w:color="auto"/>
                    <w:left w:val="none" w:sz="0" w:space="0" w:color="auto"/>
                    <w:bottom w:val="none" w:sz="0" w:space="0" w:color="auto"/>
                    <w:right w:val="none" w:sz="0" w:space="0" w:color="auto"/>
                  </w:divBdr>
                </w:div>
                <w:div w:id="283970472">
                  <w:marLeft w:val="0"/>
                  <w:marRight w:val="0"/>
                  <w:marTop w:val="0"/>
                  <w:marBottom w:val="0"/>
                  <w:divBdr>
                    <w:top w:val="none" w:sz="0" w:space="0" w:color="auto"/>
                    <w:left w:val="none" w:sz="0" w:space="0" w:color="auto"/>
                    <w:bottom w:val="none" w:sz="0" w:space="0" w:color="auto"/>
                    <w:right w:val="none" w:sz="0" w:space="0" w:color="auto"/>
                  </w:divBdr>
                </w:div>
                <w:div w:id="968973987">
                  <w:marLeft w:val="0"/>
                  <w:marRight w:val="0"/>
                  <w:marTop w:val="0"/>
                  <w:marBottom w:val="0"/>
                  <w:divBdr>
                    <w:top w:val="none" w:sz="0" w:space="0" w:color="auto"/>
                    <w:left w:val="none" w:sz="0" w:space="0" w:color="auto"/>
                    <w:bottom w:val="none" w:sz="0" w:space="0" w:color="auto"/>
                    <w:right w:val="none" w:sz="0" w:space="0" w:color="auto"/>
                  </w:divBdr>
                </w:div>
                <w:div w:id="636494601">
                  <w:marLeft w:val="0"/>
                  <w:marRight w:val="0"/>
                  <w:marTop w:val="0"/>
                  <w:marBottom w:val="0"/>
                  <w:divBdr>
                    <w:top w:val="none" w:sz="0" w:space="0" w:color="auto"/>
                    <w:left w:val="none" w:sz="0" w:space="0" w:color="auto"/>
                    <w:bottom w:val="none" w:sz="0" w:space="0" w:color="auto"/>
                    <w:right w:val="none" w:sz="0" w:space="0" w:color="auto"/>
                  </w:divBdr>
                </w:div>
                <w:div w:id="327367161">
                  <w:marLeft w:val="0"/>
                  <w:marRight w:val="0"/>
                  <w:marTop w:val="0"/>
                  <w:marBottom w:val="0"/>
                  <w:divBdr>
                    <w:top w:val="none" w:sz="0" w:space="0" w:color="auto"/>
                    <w:left w:val="none" w:sz="0" w:space="0" w:color="auto"/>
                    <w:bottom w:val="none" w:sz="0" w:space="0" w:color="auto"/>
                    <w:right w:val="none" w:sz="0" w:space="0" w:color="auto"/>
                  </w:divBdr>
                </w:div>
                <w:div w:id="335964188">
                  <w:marLeft w:val="0"/>
                  <w:marRight w:val="0"/>
                  <w:marTop w:val="0"/>
                  <w:marBottom w:val="0"/>
                  <w:divBdr>
                    <w:top w:val="none" w:sz="0" w:space="0" w:color="auto"/>
                    <w:left w:val="none" w:sz="0" w:space="0" w:color="auto"/>
                    <w:bottom w:val="none" w:sz="0" w:space="0" w:color="auto"/>
                    <w:right w:val="none" w:sz="0" w:space="0" w:color="auto"/>
                  </w:divBdr>
                </w:div>
                <w:div w:id="484515746">
                  <w:marLeft w:val="0"/>
                  <w:marRight w:val="0"/>
                  <w:marTop w:val="0"/>
                  <w:marBottom w:val="0"/>
                  <w:divBdr>
                    <w:top w:val="none" w:sz="0" w:space="0" w:color="auto"/>
                    <w:left w:val="none" w:sz="0" w:space="0" w:color="auto"/>
                    <w:bottom w:val="none" w:sz="0" w:space="0" w:color="auto"/>
                    <w:right w:val="none" w:sz="0" w:space="0" w:color="auto"/>
                  </w:divBdr>
                </w:div>
                <w:div w:id="496457978">
                  <w:marLeft w:val="0"/>
                  <w:marRight w:val="0"/>
                  <w:marTop w:val="0"/>
                  <w:marBottom w:val="0"/>
                  <w:divBdr>
                    <w:top w:val="none" w:sz="0" w:space="0" w:color="auto"/>
                    <w:left w:val="none" w:sz="0" w:space="0" w:color="auto"/>
                    <w:bottom w:val="none" w:sz="0" w:space="0" w:color="auto"/>
                    <w:right w:val="none" w:sz="0" w:space="0" w:color="auto"/>
                  </w:divBdr>
                </w:div>
                <w:div w:id="260917727">
                  <w:marLeft w:val="0"/>
                  <w:marRight w:val="0"/>
                  <w:marTop w:val="0"/>
                  <w:marBottom w:val="0"/>
                  <w:divBdr>
                    <w:top w:val="none" w:sz="0" w:space="0" w:color="auto"/>
                    <w:left w:val="none" w:sz="0" w:space="0" w:color="auto"/>
                    <w:bottom w:val="none" w:sz="0" w:space="0" w:color="auto"/>
                    <w:right w:val="none" w:sz="0" w:space="0" w:color="auto"/>
                  </w:divBdr>
                </w:div>
                <w:div w:id="149564743">
                  <w:marLeft w:val="0"/>
                  <w:marRight w:val="0"/>
                  <w:marTop w:val="0"/>
                  <w:marBottom w:val="0"/>
                  <w:divBdr>
                    <w:top w:val="none" w:sz="0" w:space="0" w:color="auto"/>
                    <w:left w:val="none" w:sz="0" w:space="0" w:color="auto"/>
                    <w:bottom w:val="none" w:sz="0" w:space="0" w:color="auto"/>
                    <w:right w:val="none" w:sz="0" w:space="0" w:color="auto"/>
                  </w:divBdr>
                </w:div>
                <w:div w:id="175266240">
                  <w:marLeft w:val="0"/>
                  <w:marRight w:val="0"/>
                  <w:marTop w:val="0"/>
                  <w:marBottom w:val="0"/>
                  <w:divBdr>
                    <w:top w:val="none" w:sz="0" w:space="0" w:color="auto"/>
                    <w:left w:val="none" w:sz="0" w:space="0" w:color="auto"/>
                    <w:bottom w:val="none" w:sz="0" w:space="0" w:color="auto"/>
                    <w:right w:val="none" w:sz="0" w:space="0" w:color="auto"/>
                  </w:divBdr>
                </w:div>
                <w:div w:id="950210654">
                  <w:marLeft w:val="0"/>
                  <w:marRight w:val="0"/>
                  <w:marTop w:val="0"/>
                  <w:marBottom w:val="0"/>
                  <w:divBdr>
                    <w:top w:val="none" w:sz="0" w:space="0" w:color="auto"/>
                    <w:left w:val="none" w:sz="0" w:space="0" w:color="auto"/>
                    <w:bottom w:val="none" w:sz="0" w:space="0" w:color="auto"/>
                    <w:right w:val="none" w:sz="0" w:space="0" w:color="auto"/>
                  </w:divBdr>
                </w:div>
                <w:div w:id="2007397662">
                  <w:marLeft w:val="0"/>
                  <w:marRight w:val="0"/>
                  <w:marTop w:val="0"/>
                  <w:marBottom w:val="0"/>
                  <w:divBdr>
                    <w:top w:val="none" w:sz="0" w:space="0" w:color="auto"/>
                    <w:left w:val="none" w:sz="0" w:space="0" w:color="auto"/>
                    <w:bottom w:val="none" w:sz="0" w:space="0" w:color="auto"/>
                    <w:right w:val="none" w:sz="0" w:space="0" w:color="auto"/>
                  </w:divBdr>
                </w:div>
                <w:div w:id="434592549">
                  <w:marLeft w:val="0"/>
                  <w:marRight w:val="0"/>
                  <w:marTop w:val="0"/>
                  <w:marBottom w:val="0"/>
                  <w:divBdr>
                    <w:top w:val="none" w:sz="0" w:space="0" w:color="auto"/>
                    <w:left w:val="none" w:sz="0" w:space="0" w:color="auto"/>
                    <w:bottom w:val="none" w:sz="0" w:space="0" w:color="auto"/>
                    <w:right w:val="none" w:sz="0" w:space="0" w:color="auto"/>
                  </w:divBdr>
                </w:div>
                <w:div w:id="1114330988">
                  <w:marLeft w:val="0"/>
                  <w:marRight w:val="0"/>
                  <w:marTop w:val="0"/>
                  <w:marBottom w:val="0"/>
                  <w:divBdr>
                    <w:top w:val="none" w:sz="0" w:space="0" w:color="auto"/>
                    <w:left w:val="none" w:sz="0" w:space="0" w:color="auto"/>
                    <w:bottom w:val="none" w:sz="0" w:space="0" w:color="auto"/>
                    <w:right w:val="none" w:sz="0" w:space="0" w:color="auto"/>
                  </w:divBdr>
                </w:div>
                <w:div w:id="2073969284">
                  <w:marLeft w:val="0"/>
                  <w:marRight w:val="0"/>
                  <w:marTop w:val="0"/>
                  <w:marBottom w:val="0"/>
                  <w:divBdr>
                    <w:top w:val="none" w:sz="0" w:space="0" w:color="auto"/>
                    <w:left w:val="none" w:sz="0" w:space="0" w:color="auto"/>
                    <w:bottom w:val="none" w:sz="0" w:space="0" w:color="auto"/>
                    <w:right w:val="none" w:sz="0" w:space="0" w:color="auto"/>
                  </w:divBdr>
                </w:div>
                <w:div w:id="1782530148">
                  <w:marLeft w:val="0"/>
                  <w:marRight w:val="0"/>
                  <w:marTop w:val="0"/>
                  <w:marBottom w:val="0"/>
                  <w:divBdr>
                    <w:top w:val="none" w:sz="0" w:space="0" w:color="auto"/>
                    <w:left w:val="none" w:sz="0" w:space="0" w:color="auto"/>
                    <w:bottom w:val="none" w:sz="0" w:space="0" w:color="auto"/>
                    <w:right w:val="none" w:sz="0" w:space="0" w:color="auto"/>
                  </w:divBdr>
                </w:div>
                <w:div w:id="1767580985">
                  <w:marLeft w:val="0"/>
                  <w:marRight w:val="0"/>
                  <w:marTop w:val="0"/>
                  <w:marBottom w:val="0"/>
                  <w:divBdr>
                    <w:top w:val="none" w:sz="0" w:space="0" w:color="auto"/>
                    <w:left w:val="none" w:sz="0" w:space="0" w:color="auto"/>
                    <w:bottom w:val="none" w:sz="0" w:space="0" w:color="auto"/>
                    <w:right w:val="none" w:sz="0" w:space="0" w:color="auto"/>
                  </w:divBdr>
                </w:div>
                <w:div w:id="129518059">
                  <w:marLeft w:val="0"/>
                  <w:marRight w:val="0"/>
                  <w:marTop w:val="0"/>
                  <w:marBottom w:val="0"/>
                  <w:divBdr>
                    <w:top w:val="none" w:sz="0" w:space="0" w:color="auto"/>
                    <w:left w:val="none" w:sz="0" w:space="0" w:color="auto"/>
                    <w:bottom w:val="none" w:sz="0" w:space="0" w:color="auto"/>
                    <w:right w:val="none" w:sz="0" w:space="0" w:color="auto"/>
                  </w:divBdr>
                </w:div>
                <w:div w:id="1260093174">
                  <w:marLeft w:val="0"/>
                  <w:marRight w:val="0"/>
                  <w:marTop w:val="0"/>
                  <w:marBottom w:val="0"/>
                  <w:divBdr>
                    <w:top w:val="none" w:sz="0" w:space="0" w:color="auto"/>
                    <w:left w:val="none" w:sz="0" w:space="0" w:color="auto"/>
                    <w:bottom w:val="none" w:sz="0" w:space="0" w:color="auto"/>
                    <w:right w:val="none" w:sz="0" w:space="0" w:color="auto"/>
                  </w:divBdr>
                </w:div>
                <w:div w:id="1077215858">
                  <w:marLeft w:val="0"/>
                  <w:marRight w:val="0"/>
                  <w:marTop w:val="0"/>
                  <w:marBottom w:val="0"/>
                  <w:divBdr>
                    <w:top w:val="none" w:sz="0" w:space="0" w:color="auto"/>
                    <w:left w:val="none" w:sz="0" w:space="0" w:color="auto"/>
                    <w:bottom w:val="none" w:sz="0" w:space="0" w:color="auto"/>
                    <w:right w:val="none" w:sz="0" w:space="0" w:color="auto"/>
                  </w:divBdr>
                </w:div>
                <w:div w:id="1735618557">
                  <w:marLeft w:val="0"/>
                  <w:marRight w:val="0"/>
                  <w:marTop w:val="0"/>
                  <w:marBottom w:val="0"/>
                  <w:divBdr>
                    <w:top w:val="none" w:sz="0" w:space="0" w:color="auto"/>
                    <w:left w:val="none" w:sz="0" w:space="0" w:color="auto"/>
                    <w:bottom w:val="none" w:sz="0" w:space="0" w:color="auto"/>
                    <w:right w:val="none" w:sz="0" w:space="0" w:color="auto"/>
                  </w:divBdr>
                </w:div>
                <w:div w:id="1719861939">
                  <w:marLeft w:val="0"/>
                  <w:marRight w:val="0"/>
                  <w:marTop w:val="0"/>
                  <w:marBottom w:val="0"/>
                  <w:divBdr>
                    <w:top w:val="none" w:sz="0" w:space="0" w:color="auto"/>
                    <w:left w:val="none" w:sz="0" w:space="0" w:color="auto"/>
                    <w:bottom w:val="none" w:sz="0" w:space="0" w:color="auto"/>
                    <w:right w:val="none" w:sz="0" w:space="0" w:color="auto"/>
                  </w:divBdr>
                </w:div>
                <w:div w:id="356084554">
                  <w:marLeft w:val="0"/>
                  <w:marRight w:val="0"/>
                  <w:marTop w:val="0"/>
                  <w:marBottom w:val="0"/>
                  <w:divBdr>
                    <w:top w:val="none" w:sz="0" w:space="0" w:color="auto"/>
                    <w:left w:val="none" w:sz="0" w:space="0" w:color="auto"/>
                    <w:bottom w:val="none" w:sz="0" w:space="0" w:color="auto"/>
                    <w:right w:val="none" w:sz="0" w:space="0" w:color="auto"/>
                  </w:divBdr>
                </w:div>
                <w:div w:id="428044456">
                  <w:marLeft w:val="0"/>
                  <w:marRight w:val="0"/>
                  <w:marTop w:val="0"/>
                  <w:marBottom w:val="0"/>
                  <w:divBdr>
                    <w:top w:val="none" w:sz="0" w:space="0" w:color="auto"/>
                    <w:left w:val="none" w:sz="0" w:space="0" w:color="auto"/>
                    <w:bottom w:val="none" w:sz="0" w:space="0" w:color="auto"/>
                    <w:right w:val="none" w:sz="0" w:space="0" w:color="auto"/>
                  </w:divBdr>
                </w:div>
                <w:div w:id="2131704997">
                  <w:marLeft w:val="0"/>
                  <w:marRight w:val="0"/>
                  <w:marTop w:val="0"/>
                  <w:marBottom w:val="0"/>
                  <w:divBdr>
                    <w:top w:val="none" w:sz="0" w:space="0" w:color="auto"/>
                    <w:left w:val="none" w:sz="0" w:space="0" w:color="auto"/>
                    <w:bottom w:val="none" w:sz="0" w:space="0" w:color="auto"/>
                    <w:right w:val="none" w:sz="0" w:space="0" w:color="auto"/>
                  </w:divBdr>
                </w:div>
                <w:div w:id="244187494">
                  <w:marLeft w:val="0"/>
                  <w:marRight w:val="0"/>
                  <w:marTop w:val="0"/>
                  <w:marBottom w:val="0"/>
                  <w:divBdr>
                    <w:top w:val="none" w:sz="0" w:space="0" w:color="auto"/>
                    <w:left w:val="none" w:sz="0" w:space="0" w:color="auto"/>
                    <w:bottom w:val="none" w:sz="0" w:space="0" w:color="auto"/>
                    <w:right w:val="none" w:sz="0" w:space="0" w:color="auto"/>
                  </w:divBdr>
                </w:div>
                <w:div w:id="1038550873">
                  <w:marLeft w:val="0"/>
                  <w:marRight w:val="0"/>
                  <w:marTop w:val="0"/>
                  <w:marBottom w:val="0"/>
                  <w:divBdr>
                    <w:top w:val="none" w:sz="0" w:space="0" w:color="auto"/>
                    <w:left w:val="none" w:sz="0" w:space="0" w:color="auto"/>
                    <w:bottom w:val="none" w:sz="0" w:space="0" w:color="auto"/>
                    <w:right w:val="none" w:sz="0" w:space="0" w:color="auto"/>
                  </w:divBdr>
                </w:div>
                <w:div w:id="2085056704">
                  <w:marLeft w:val="0"/>
                  <w:marRight w:val="0"/>
                  <w:marTop w:val="0"/>
                  <w:marBottom w:val="0"/>
                  <w:divBdr>
                    <w:top w:val="none" w:sz="0" w:space="0" w:color="auto"/>
                    <w:left w:val="none" w:sz="0" w:space="0" w:color="auto"/>
                    <w:bottom w:val="none" w:sz="0" w:space="0" w:color="auto"/>
                    <w:right w:val="none" w:sz="0" w:space="0" w:color="auto"/>
                  </w:divBdr>
                </w:div>
                <w:div w:id="207450263">
                  <w:marLeft w:val="0"/>
                  <w:marRight w:val="0"/>
                  <w:marTop w:val="0"/>
                  <w:marBottom w:val="0"/>
                  <w:divBdr>
                    <w:top w:val="none" w:sz="0" w:space="0" w:color="auto"/>
                    <w:left w:val="none" w:sz="0" w:space="0" w:color="auto"/>
                    <w:bottom w:val="none" w:sz="0" w:space="0" w:color="auto"/>
                    <w:right w:val="none" w:sz="0" w:space="0" w:color="auto"/>
                  </w:divBdr>
                </w:div>
                <w:div w:id="1749188425">
                  <w:marLeft w:val="0"/>
                  <w:marRight w:val="0"/>
                  <w:marTop w:val="0"/>
                  <w:marBottom w:val="0"/>
                  <w:divBdr>
                    <w:top w:val="none" w:sz="0" w:space="0" w:color="auto"/>
                    <w:left w:val="none" w:sz="0" w:space="0" w:color="auto"/>
                    <w:bottom w:val="none" w:sz="0" w:space="0" w:color="auto"/>
                    <w:right w:val="none" w:sz="0" w:space="0" w:color="auto"/>
                  </w:divBdr>
                </w:div>
                <w:div w:id="965937816">
                  <w:marLeft w:val="0"/>
                  <w:marRight w:val="0"/>
                  <w:marTop w:val="0"/>
                  <w:marBottom w:val="0"/>
                  <w:divBdr>
                    <w:top w:val="none" w:sz="0" w:space="0" w:color="auto"/>
                    <w:left w:val="none" w:sz="0" w:space="0" w:color="auto"/>
                    <w:bottom w:val="none" w:sz="0" w:space="0" w:color="auto"/>
                    <w:right w:val="none" w:sz="0" w:space="0" w:color="auto"/>
                  </w:divBdr>
                </w:div>
                <w:div w:id="2095977266">
                  <w:marLeft w:val="0"/>
                  <w:marRight w:val="0"/>
                  <w:marTop w:val="0"/>
                  <w:marBottom w:val="0"/>
                  <w:divBdr>
                    <w:top w:val="none" w:sz="0" w:space="0" w:color="auto"/>
                    <w:left w:val="none" w:sz="0" w:space="0" w:color="auto"/>
                    <w:bottom w:val="none" w:sz="0" w:space="0" w:color="auto"/>
                    <w:right w:val="none" w:sz="0" w:space="0" w:color="auto"/>
                  </w:divBdr>
                </w:div>
                <w:div w:id="2104643140">
                  <w:marLeft w:val="0"/>
                  <w:marRight w:val="0"/>
                  <w:marTop w:val="0"/>
                  <w:marBottom w:val="0"/>
                  <w:divBdr>
                    <w:top w:val="none" w:sz="0" w:space="0" w:color="auto"/>
                    <w:left w:val="none" w:sz="0" w:space="0" w:color="auto"/>
                    <w:bottom w:val="none" w:sz="0" w:space="0" w:color="auto"/>
                    <w:right w:val="none" w:sz="0" w:space="0" w:color="auto"/>
                  </w:divBdr>
                </w:div>
                <w:div w:id="384833472">
                  <w:marLeft w:val="0"/>
                  <w:marRight w:val="0"/>
                  <w:marTop w:val="0"/>
                  <w:marBottom w:val="0"/>
                  <w:divBdr>
                    <w:top w:val="none" w:sz="0" w:space="0" w:color="auto"/>
                    <w:left w:val="none" w:sz="0" w:space="0" w:color="auto"/>
                    <w:bottom w:val="none" w:sz="0" w:space="0" w:color="auto"/>
                    <w:right w:val="none" w:sz="0" w:space="0" w:color="auto"/>
                  </w:divBdr>
                </w:div>
                <w:div w:id="1039277352">
                  <w:marLeft w:val="0"/>
                  <w:marRight w:val="0"/>
                  <w:marTop w:val="0"/>
                  <w:marBottom w:val="0"/>
                  <w:divBdr>
                    <w:top w:val="none" w:sz="0" w:space="0" w:color="auto"/>
                    <w:left w:val="none" w:sz="0" w:space="0" w:color="auto"/>
                    <w:bottom w:val="none" w:sz="0" w:space="0" w:color="auto"/>
                    <w:right w:val="none" w:sz="0" w:space="0" w:color="auto"/>
                  </w:divBdr>
                </w:div>
                <w:div w:id="154221543">
                  <w:marLeft w:val="0"/>
                  <w:marRight w:val="0"/>
                  <w:marTop w:val="0"/>
                  <w:marBottom w:val="0"/>
                  <w:divBdr>
                    <w:top w:val="none" w:sz="0" w:space="0" w:color="auto"/>
                    <w:left w:val="none" w:sz="0" w:space="0" w:color="auto"/>
                    <w:bottom w:val="none" w:sz="0" w:space="0" w:color="auto"/>
                    <w:right w:val="none" w:sz="0" w:space="0" w:color="auto"/>
                  </w:divBdr>
                </w:div>
                <w:div w:id="928076788">
                  <w:marLeft w:val="0"/>
                  <w:marRight w:val="0"/>
                  <w:marTop w:val="0"/>
                  <w:marBottom w:val="0"/>
                  <w:divBdr>
                    <w:top w:val="none" w:sz="0" w:space="0" w:color="auto"/>
                    <w:left w:val="none" w:sz="0" w:space="0" w:color="auto"/>
                    <w:bottom w:val="none" w:sz="0" w:space="0" w:color="auto"/>
                    <w:right w:val="none" w:sz="0" w:space="0" w:color="auto"/>
                  </w:divBdr>
                </w:div>
                <w:div w:id="1217468045">
                  <w:marLeft w:val="0"/>
                  <w:marRight w:val="0"/>
                  <w:marTop w:val="0"/>
                  <w:marBottom w:val="0"/>
                  <w:divBdr>
                    <w:top w:val="none" w:sz="0" w:space="0" w:color="auto"/>
                    <w:left w:val="none" w:sz="0" w:space="0" w:color="auto"/>
                    <w:bottom w:val="none" w:sz="0" w:space="0" w:color="auto"/>
                    <w:right w:val="none" w:sz="0" w:space="0" w:color="auto"/>
                  </w:divBdr>
                </w:div>
                <w:div w:id="833447214">
                  <w:marLeft w:val="0"/>
                  <w:marRight w:val="0"/>
                  <w:marTop w:val="0"/>
                  <w:marBottom w:val="0"/>
                  <w:divBdr>
                    <w:top w:val="none" w:sz="0" w:space="0" w:color="auto"/>
                    <w:left w:val="none" w:sz="0" w:space="0" w:color="auto"/>
                    <w:bottom w:val="none" w:sz="0" w:space="0" w:color="auto"/>
                    <w:right w:val="none" w:sz="0" w:space="0" w:color="auto"/>
                  </w:divBdr>
                </w:div>
                <w:div w:id="847712701">
                  <w:marLeft w:val="0"/>
                  <w:marRight w:val="0"/>
                  <w:marTop w:val="0"/>
                  <w:marBottom w:val="0"/>
                  <w:divBdr>
                    <w:top w:val="none" w:sz="0" w:space="0" w:color="auto"/>
                    <w:left w:val="none" w:sz="0" w:space="0" w:color="auto"/>
                    <w:bottom w:val="none" w:sz="0" w:space="0" w:color="auto"/>
                    <w:right w:val="none" w:sz="0" w:space="0" w:color="auto"/>
                  </w:divBdr>
                </w:div>
                <w:div w:id="235209623">
                  <w:marLeft w:val="0"/>
                  <w:marRight w:val="0"/>
                  <w:marTop w:val="0"/>
                  <w:marBottom w:val="0"/>
                  <w:divBdr>
                    <w:top w:val="none" w:sz="0" w:space="0" w:color="auto"/>
                    <w:left w:val="none" w:sz="0" w:space="0" w:color="auto"/>
                    <w:bottom w:val="none" w:sz="0" w:space="0" w:color="auto"/>
                    <w:right w:val="none" w:sz="0" w:space="0" w:color="auto"/>
                  </w:divBdr>
                </w:div>
                <w:div w:id="927151348">
                  <w:marLeft w:val="0"/>
                  <w:marRight w:val="0"/>
                  <w:marTop w:val="0"/>
                  <w:marBottom w:val="0"/>
                  <w:divBdr>
                    <w:top w:val="none" w:sz="0" w:space="0" w:color="auto"/>
                    <w:left w:val="none" w:sz="0" w:space="0" w:color="auto"/>
                    <w:bottom w:val="none" w:sz="0" w:space="0" w:color="auto"/>
                    <w:right w:val="none" w:sz="0" w:space="0" w:color="auto"/>
                  </w:divBdr>
                </w:div>
                <w:div w:id="299656798">
                  <w:marLeft w:val="0"/>
                  <w:marRight w:val="0"/>
                  <w:marTop w:val="0"/>
                  <w:marBottom w:val="0"/>
                  <w:divBdr>
                    <w:top w:val="none" w:sz="0" w:space="0" w:color="auto"/>
                    <w:left w:val="none" w:sz="0" w:space="0" w:color="auto"/>
                    <w:bottom w:val="none" w:sz="0" w:space="0" w:color="auto"/>
                    <w:right w:val="none" w:sz="0" w:space="0" w:color="auto"/>
                  </w:divBdr>
                </w:div>
                <w:div w:id="1194153746">
                  <w:marLeft w:val="0"/>
                  <w:marRight w:val="0"/>
                  <w:marTop w:val="0"/>
                  <w:marBottom w:val="0"/>
                  <w:divBdr>
                    <w:top w:val="none" w:sz="0" w:space="0" w:color="auto"/>
                    <w:left w:val="none" w:sz="0" w:space="0" w:color="auto"/>
                    <w:bottom w:val="none" w:sz="0" w:space="0" w:color="auto"/>
                    <w:right w:val="none" w:sz="0" w:space="0" w:color="auto"/>
                  </w:divBdr>
                </w:div>
                <w:div w:id="1658605286">
                  <w:marLeft w:val="0"/>
                  <w:marRight w:val="0"/>
                  <w:marTop w:val="0"/>
                  <w:marBottom w:val="0"/>
                  <w:divBdr>
                    <w:top w:val="none" w:sz="0" w:space="0" w:color="auto"/>
                    <w:left w:val="none" w:sz="0" w:space="0" w:color="auto"/>
                    <w:bottom w:val="none" w:sz="0" w:space="0" w:color="auto"/>
                    <w:right w:val="none" w:sz="0" w:space="0" w:color="auto"/>
                  </w:divBdr>
                </w:div>
                <w:div w:id="1672366419">
                  <w:marLeft w:val="0"/>
                  <w:marRight w:val="0"/>
                  <w:marTop w:val="0"/>
                  <w:marBottom w:val="0"/>
                  <w:divBdr>
                    <w:top w:val="none" w:sz="0" w:space="0" w:color="auto"/>
                    <w:left w:val="none" w:sz="0" w:space="0" w:color="auto"/>
                    <w:bottom w:val="none" w:sz="0" w:space="0" w:color="auto"/>
                    <w:right w:val="none" w:sz="0" w:space="0" w:color="auto"/>
                  </w:divBdr>
                </w:div>
                <w:div w:id="252858352">
                  <w:marLeft w:val="0"/>
                  <w:marRight w:val="0"/>
                  <w:marTop w:val="0"/>
                  <w:marBottom w:val="0"/>
                  <w:divBdr>
                    <w:top w:val="none" w:sz="0" w:space="0" w:color="auto"/>
                    <w:left w:val="none" w:sz="0" w:space="0" w:color="auto"/>
                    <w:bottom w:val="none" w:sz="0" w:space="0" w:color="auto"/>
                    <w:right w:val="none" w:sz="0" w:space="0" w:color="auto"/>
                  </w:divBdr>
                </w:div>
                <w:div w:id="975641179">
                  <w:marLeft w:val="0"/>
                  <w:marRight w:val="0"/>
                  <w:marTop w:val="0"/>
                  <w:marBottom w:val="0"/>
                  <w:divBdr>
                    <w:top w:val="none" w:sz="0" w:space="0" w:color="auto"/>
                    <w:left w:val="none" w:sz="0" w:space="0" w:color="auto"/>
                    <w:bottom w:val="none" w:sz="0" w:space="0" w:color="auto"/>
                    <w:right w:val="none" w:sz="0" w:space="0" w:color="auto"/>
                  </w:divBdr>
                </w:div>
                <w:div w:id="830679263">
                  <w:marLeft w:val="0"/>
                  <w:marRight w:val="0"/>
                  <w:marTop w:val="0"/>
                  <w:marBottom w:val="0"/>
                  <w:divBdr>
                    <w:top w:val="none" w:sz="0" w:space="0" w:color="auto"/>
                    <w:left w:val="none" w:sz="0" w:space="0" w:color="auto"/>
                    <w:bottom w:val="none" w:sz="0" w:space="0" w:color="auto"/>
                    <w:right w:val="none" w:sz="0" w:space="0" w:color="auto"/>
                  </w:divBdr>
                </w:div>
                <w:div w:id="1949241324">
                  <w:marLeft w:val="0"/>
                  <w:marRight w:val="0"/>
                  <w:marTop w:val="0"/>
                  <w:marBottom w:val="0"/>
                  <w:divBdr>
                    <w:top w:val="none" w:sz="0" w:space="0" w:color="auto"/>
                    <w:left w:val="none" w:sz="0" w:space="0" w:color="auto"/>
                    <w:bottom w:val="none" w:sz="0" w:space="0" w:color="auto"/>
                    <w:right w:val="none" w:sz="0" w:space="0" w:color="auto"/>
                  </w:divBdr>
                </w:div>
                <w:div w:id="1609849907">
                  <w:marLeft w:val="0"/>
                  <w:marRight w:val="0"/>
                  <w:marTop w:val="0"/>
                  <w:marBottom w:val="0"/>
                  <w:divBdr>
                    <w:top w:val="none" w:sz="0" w:space="0" w:color="auto"/>
                    <w:left w:val="none" w:sz="0" w:space="0" w:color="auto"/>
                    <w:bottom w:val="none" w:sz="0" w:space="0" w:color="auto"/>
                    <w:right w:val="none" w:sz="0" w:space="0" w:color="auto"/>
                  </w:divBdr>
                </w:div>
                <w:div w:id="112053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269158">
          <w:marLeft w:val="0"/>
          <w:marRight w:val="0"/>
          <w:marTop w:val="15"/>
          <w:marBottom w:val="0"/>
          <w:divBdr>
            <w:top w:val="single" w:sz="48" w:space="0" w:color="auto"/>
            <w:left w:val="single" w:sz="48" w:space="0" w:color="auto"/>
            <w:bottom w:val="single" w:sz="48" w:space="0" w:color="auto"/>
            <w:right w:val="single" w:sz="48" w:space="0" w:color="auto"/>
          </w:divBdr>
          <w:divsChild>
            <w:div w:id="1856766591">
              <w:marLeft w:val="0"/>
              <w:marRight w:val="0"/>
              <w:marTop w:val="0"/>
              <w:marBottom w:val="0"/>
              <w:divBdr>
                <w:top w:val="none" w:sz="0" w:space="0" w:color="auto"/>
                <w:left w:val="none" w:sz="0" w:space="0" w:color="auto"/>
                <w:bottom w:val="none" w:sz="0" w:space="0" w:color="auto"/>
                <w:right w:val="none" w:sz="0" w:space="0" w:color="auto"/>
              </w:divBdr>
              <w:divsChild>
                <w:div w:id="1379090369">
                  <w:marLeft w:val="0"/>
                  <w:marRight w:val="0"/>
                  <w:marTop w:val="0"/>
                  <w:marBottom w:val="0"/>
                  <w:divBdr>
                    <w:top w:val="none" w:sz="0" w:space="0" w:color="auto"/>
                    <w:left w:val="none" w:sz="0" w:space="0" w:color="auto"/>
                    <w:bottom w:val="none" w:sz="0" w:space="0" w:color="auto"/>
                    <w:right w:val="none" w:sz="0" w:space="0" w:color="auto"/>
                  </w:divBdr>
                </w:div>
                <w:div w:id="1913613546">
                  <w:marLeft w:val="0"/>
                  <w:marRight w:val="0"/>
                  <w:marTop w:val="0"/>
                  <w:marBottom w:val="0"/>
                  <w:divBdr>
                    <w:top w:val="none" w:sz="0" w:space="0" w:color="auto"/>
                    <w:left w:val="none" w:sz="0" w:space="0" w:color="auto"/>
                    <w:bottom w:val="none" w:sz="0" w:space="0" w:color="auto"/>
                    <w:right w:val="none" w:sz="0" w:space="0" w:color="auto"/>
                  </w:divBdr>
                </w:div>
                <w:div w:id="1944026948">
                  <w:marLeft w:val="0"/>
                  <w:marRight w:val="0"/>
                  <w:marTop w:val="0"/>
                  <w:marBottom w:val="0"/>
                  <w:divBdr>
                    <w:top w:val="none" w:sz="0" w:space="0" w:color="auto"/>
                    <w:left w:val="none" w:sz="0" w:space="0" w:color="auto"/>
                    <w:bottom w:val="none" w:sz="0" w:space="0" w:color="auto"/>
                    <w:right w:val="none" w:sz="0" w:space="0" w:color="auto"/>
                  </w:divBdr>
                </w:div>
                <w:div w:id="2144227541">
                  <w:marLeft w:val="0"/>
                  <w:marRight w:val="0"/>
                  <w:marTop w:val="0"/>
                  <w:marBottom w:val="0"/>
                  <w:divBdr>
                    <w:top w:val="none" w:sz="0" w:space="0" w:color="auto"/>
                    <w:left w:val="none" w:sz="0" w:space="0" w:color="auto"/>
                    <w:bottom w:val="none" w:sz="0" w:space="0" w:color="auto"/>
                    <w:right w:val="none" w:sz="0" w:space="0" w:color="auto"/>
                  </w:divBdr>
                </w:div>
                <w:div w:id="251819045">
                  <w:marLeft w:val="0"/>
                  <w:marRight w:val="0"/>
                  <w:marTop w:val="0"/>
                  <w:marBottom w:val="0"/>
                  <w:divBdr>
                    <w:top w:val="none" w:sz="0" w:space="0" w:color="auto"/>
                    <w:left w:val="none" w:sz="0" w:space="0" w:color="auto"/>
                    <w:bottom w:val="none" w:sz="0" w:space="0" w:color="auto"/>
                    <w:right w:val="none" w:sz="0" w:space="0" w:color="auto"/>
                  </w:divBdr>
                </w:div>
                <w:div w:id="1483085207">
                  <w:marLeft w:val="0"/>
                  <w:marRight w:val="0"/>
                  <w:marTop w:val="0"/>
                  <w:marBottom w:val="0"/>
                  <w:divBdr>
                    <w:top w:val="none" w:sz="0" w:space="0" w:color="auto"/>
                    <w:left w:val="none" w:sz="0" w:space="0" w:color="auto"/>
                    <w:bottom w:val="none" w:sz="0" w:space="0" w:color="auto"/>
                    <w:right w:val="none" w:sz="0" w:space="0" w:color="auto"/>
                  </w:divBdr>
                </w:div>
                <w:div w:id="1387218915">
                  <w:marLeft w:val="0"/>
                  <w:marRight w:val="0"/>
                  <w:marTop w:val="0"/>
                  <w:marBottom w:val="0"/>
                  <w:divBdr>
                    <w:top w:val="none" w:sz="0" w:space="0" w:color="auto"/>
                    <w:left w:val="none" w:sz="0" w:space="0" w:color="auto"/>
                    <w:bottom w:val="none" w:sz="0" w:space="0" w:color="auto"/>
                    <w:right w:val="none" w:sz="0" w:space="0" w:color="auto"/>
                  </w:divBdr>
                </w:div>
                <w:div w:id="1826357648">
                  <w:marLeft w:val="0"/>
                  <w:marRight w:val="0"/>
                  <w:marTop w:val="0"/>
                  <w:marBottom w:val="0"/>
                  <w:divBdr>
                    <w:top w:val="none" w:sz="0" w:space="0" w:color="auto"/>
                    <w:left w:val="none" w:sz="0" w:space="0" w:color="auto"/>
                    <w:bottom w:val="none" w:sz="0" w:space="0" w:color="auto"/>
                    <w:right w:val="none" w:sz="0" w:space="0" w:color="auto"/>
                  </w:divBdr>
                </w:div>
                <w:div w:id="120271804">
                  <w:marLeft w:val="0"/>
                  <w:marRight w:val="0"/>
                  <w:marTop w:val="0"/>
                  <w:marBottom w:val="0"/>
                  <w:divBdr>
                    <w:top w:val="none" w:sz="0" w:space="0" w:color="auto"/>
                    <w:left w:val="none" w:sz="0" w:space="0" w:color="auto"/>
                    <w:bottom w:val="none" w:sz="0" w:space="0" w:color="auto"/>
                    <w:right w:val="none" w:sz="0" w:space="0" w:color="auto"/>
                  </w:divBdr>
                </w:div>
                <w:div w:id="1104690843">
                  <w:marLeft w:val="0"/>
                  <w:marRight w:val="0"/>
                  <w:marTop w:val="0"/>
                  <w:marBottom w:val="0"/>
                  <w:divBdr>
                    <w:top w:val="none" w:sz="0" w:space="0" w:color="auto"/>
                    <w:left w:val="none" w:sz="0" w:space="0" w:color="auto"/>
                    <w:bottom w:val="none" w:sz="0" w:space="0" w:color="auto"/>
                    <w:right w:val="none" w:sz="0" w:space="0" w:color="auto"/>
                  </w:divBdr>
                </w:div>
                <w:div w:id="1232085011">
                  <w:marLeft w:val="0"/>
                  <w:marRight w:val="0"/>
                  <w:marTop w:val="0"/>
                  <w:marBottom w:val="0"/>
                  <w:divBdr>
                    <w:top w:val="none" w:sz="0" w:space="0" w:color="auto"/>
                    <w:left w:val="none" w:sz="0" w:space="0" w:color="auto"/>
                    <w:bottom w:val="none" w:sz="0" w:space="0" w:color="auto"/>
                    <w:right w:val="none" w:sz="0" w:space="0" w:color="auto"/>
                  </w:divBdr>
                </w:div>
                <w:div w:id="86851730">
                  <w:marLeft w:val="0"/>
                  <w:marRight w:val="0"/>
                  <w:marTop w:val="0"/>
                  <w:marBottom w:val="0"/>
                  <w:divBdr>
                    <w:top w:val="none" w:sz="0" w:space="0" w:color="auto"/>
                    <w:left w:val="none" w:sz="0" w:space="0" w:color="auto"/>
                    <w:bottom w:val="none" w:sz="0" w:space="0" w:color="auto"/>
                    <w:right w:val="none" w:sz="0" w:space="0" w:color="auto"/>
                  </w:divBdr>
                </w:div>
                <w:div w:id="1285228841">
                  <w:marLeft w:val="0"/>
                  <w:marRight w:val="0"/>
                  <w:marTop w:val="0"/>
                  <w:marBottom w:val="0"/>
                  <w:divBdr>
                    <w:top w:val="none" w:sz="0" w:space="0" w:color="auto"/>
                    <w:left w:val="none" w:sz="0" w:space="0" w:color="auto"/>
                    <w:bottom w:val="none" w:sz="0" w:space="0" w:color="auto"/>
                    <w:right w:val="none" w:sz="0" w:space="0" w:color="auto"/>
                  </w:divBdr>
                </w:div>
                <w:div w:id="1689133545">
                  <w:marLeft w:val="0"/>
                  <w:marRight w:val="0"/>
                  <w:marTop w:val="0"/>
                  <w:marBottom w:val="0"/>
                  <w:divBdr>
                    <w:top w:val="none" w:sz="0" w:space="0" w:color="auto"/>
                    <w:left w:val="none" w:sz="0" w:space="0" w:color="auto"/>
                    <w:bottom w:val="none" w:sz="0" w:space="0" w:color="auto"/>
                    <w:right w:val="none" w:sz="0" w:space="0" w:color="auto"/>
                  </w:divBdr>
                </w:div>
                <w:div w:id="2054494910">
                  <w:marLeft w:val="0"/>
                  <w:marRight w:val="0"/>
                  <w:marTop w:val="0"/>
                  <w:marBottom w:val="0"/>
                  <w:divBdr>
                    <w:top w:val="none" w:sz="0" w:space="0" w:color="auto"/>
                    <w:left w:val="none" w:sz="0" w:space="0" w:color="auto"/>
                    <w:bottom w:val="none" w:sz="0" w:space="0" w:color="auto"/>
                    <w:right w:val="none" w:sz="0" w:space="0" w:color="auto"/>
                  </w:divBdr>
                </w:div>
                <w:div w:id="2049139307">
                  <w:marLeft w:val="0"/>
                  <w:marRight w:val="0"/>
                  <w:marTop w:val="0"/>
                  <w:marBottom w:val="0"/>
                  <w:divBdr>
                    <w:top w:val="none" w:sz="0" w:space="0" w:color="auto"/>
                    <w:left w:val="none" w:sz="0" w:space="0" w:color="auto"/>
                    <w:bottom w:val="none" w:sz="0" w:space="0" w:color="auto"/>
                    <w:right w:val="none" w:sz="0" w:space="0" w:color="auto"/>
                  </w:divBdr>
                </w:div>
                <w:div w:id="1068264249">
                  <w:marLeft w:val="0"/>
                  <w:marRight w:val="0"/>
                  <w:marTop w:val="0"/>
                  <w:marBottom w:val="0"/>
                  <w:divBdr>
                    <w:top w:val="none" w:sz="0" w:space="0" w:color="auto"/>
                    <w:left w:val="none" w:sz="0" w:space="0" w:color="auto"/>
                    <w:bottom w:val="none" w:sz="0" w:space="0" w:color="auto"/>
                    <w:right w:val="none" w:sz="0" w:space="0" w:color="auto"/>
                  </w:divBdr>
                </w:div>
                <w:div w:id="482894389">
                  <w:marLeft w:val="0"/>
                  <w:marRight w:val="0"/>
                  <w:marTop w:val="0"/>
                  <w:marBottom w:val="0"/>
                  <w:divBdr>
                    <w:top w:val="none" w:sz="0" w:space="0" w:color="auto"/>
                    <w:left w:val="none" w:sz="0" w:space="0" w:color="auto"/>
                    <w:bottom w:val="none" w:sz="0" w:space="0" w:color="auto"/>
                    <w:right w:val="none" w:sz="0" w:space="0" w:color="auto"/>
                  </w:divBdr>
                </w:div>
                <w:div w:id="603850694">
                  <w:marLeft w:val="0"/>
                  <w:marRight w:val="0"/>
                  <w:marTop w:val="0"/>
                  <w:marBottom w:val="0"/>
                  <w:divBdr>
                    <w:top w:val="none" w:sz="0" w:space="0" w:color="auto"/>
                    <w:left w:val="none" w:sz="0" w:space="0" w:color="auto"/>
                    <w:bottom w:val="none" w:sz="0" w:space="0" w:color="auto"/>
                    <w:right w:val="none" w:sz="0" w:space="0" w:color="auto"/>
                  </w:divBdr>
                </w:div>
                <w:div w:id="1112942159">
                  <w:marLeft w:val="0"/>
                  <w:marRight w:val="0"/>
                  <w:marTop w:val="0"/>
                  <w:marBottom w:val="0"/>
                  <w:divBdr>
                    <w:top w:val="none" w:sz="0" w:space="0" w:color="auto"/>
                    <w:left w:val="none" w:sz="0" w:space="0" w:color="auto"/>
                    <w:bottom w:val="none" w:sz="0" w:space="0" w:color="auto"/>
                    <w:right w:val="none" w:sz="0" w:space="0" w:color="auto"/>
                  </w:divBdr>
                </w:div>
                <w:div w:id="927226545">
                  <w:marLeft w:val="0"/>
                  <w:marRight w:val="0"/>
                  <w:marTop w:val="0"/>
                  <w:marBottom w:val="0"/>
                  <w:divBdr>
                    <w:top w:val="none" w:sz="0" w:space="0" w:color="auto"/>
                    <w:left w:val="none" w:sz="0" w:space="0" w:color="auto"/>
                    <w:bottom w:val="none" w:sz="0" w:space="0" w:color="auto"/>
                    <w:right w:val="none" w:sz="0" w:space="0" w:color="auto"/>
                  </w:divBdr>
                </w:div>
                <w:div w:id="136794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231953">
      <w:bodyDiv w:val="1"/>
      <w:marLeft w:val="0"/>
      <w:marRight w:val="0"/>
      <w:marTop w:val="0"/>
      <w:marBottom w:val="0"/>
      <w:divBdr>
        <w:top w:val="none" w:sz="0" w:space="0" w:color="auto"/>
        <w:left w:val="none" w:sz="0" w:space="0" w:color="auto"/>
        <w:bottom w:val="none" w:sz="0" w:space="0" w:color="auto"/>
        <w:right w:val="none" w:sz="0" w:space="0" w:color="auto"/>
      </w:divBdr>
      <w:divsChild>
        <w:div w:id="499664021">
          <w:marLeft w:val="0"/>
          <w:marRight w:val="0"/>
          <w:marTop w:val="15"/>
          <w:marBottom w:val="0"/>
          <w:divBdr>
            <w:top w:val="single" w:sz="48" w:space="0" w:color="auto"/>
            <w:left w:val="single" w:sz="48" w:space="0" w:color="auto"/>
            <w:bottom w:val="single" w:sz="48" w:space="0" w:color="auto"/>
            <w:right w:val="single" w:sz="48" w:space="0" w:color="auto"/>
          </w:divBdr>
          <w:divsChild>
            <w:div w:id="203450906">
              <w:marLeft w:val="0"/>
              <w:marRight w:val="0"/>
              <w:marTop w:val="0"/>
              <w:marBottom w:val="0"/>
              <w:divBdr>
                <w:top w:val="none" w:sz="0" w:space="0" w:color="auto"/>
                <w:left w:val="none" w:sz="0" w:space="0" w:color="auto"/>
                <w:bottom w:val="none" w:sz="0" w:space="0" w:color="auto"/>
                <w:right w:val="none" w:sz="0" w:space="0" w:color="auto"/>
              </w:divBdr>
              <w:divsChild>
                <w:div w:id="673728393">
                  <w:marLeft w:val="0"/>
                  <w:marRight w:val="0"/>
                  <w:marTop w:val="0"/>
                  <w:marBottom w:val="0"/>
                  <w:divBdr>
                    <w:top w:val="none" w:sz="0" w:space="0" w:color="auto"/>
                    <w:left w:val="none" w:sz="0" w:space="0" w:color="auto"/>
                    <w:bottom w:val="none" w:sz="0" w:space="0" w:color="auto"/>
                    <w:right w:val="none" w:sz="0" w:space="0" w:color="auto"/>
                  </w:divBdr>
                </w:div>
                <w:div w:id="1934629966">
                  <w:marLeft w:val="0"/>
                  <w:marRight w:val="0"/>
                  <w:marTop w:val="0"/>
                  <w:marBottom w:val="0"/>
                  <w:divBdr>
                    <w:top w:val="none" w:sz="0" w:space="0" w:color="auto"/>
                    <w:left w:val="none" w:sz="0" w:space="0" w:color="auto"/>
                    <w:bottom w:val="none" w:sz="0" w:space="0" w:color="auto"/>
                    <w:right w:val="none" w:sz="0" w:space="0" w:color="auto"/>
                  </w:divBdr>
                </w:div>
                <w:div w:id="1832672299">
                  <w:marLeft w:val="0"/>
                  <w:marRight w:val="0"/>
                  <w:marTop w:val="0"/>
                  <w:marBottom w:val="0"/>
                  <w:divBdr>
                    <w:top w:val="none" w:sz="0" w:space="0" w:color="auto"/>
                    <w:left w:val="none" w:sz="0" w:space="0" w:color="auto"/>
                    <w:bottom w:val="none" w:sz="0" w:space="0" w:color="auto"/>
                    <w:right w:val="none" w:sz="0" w:space="0" w:color="auto"/>
                  </w:divBdr>
                </w:div>
                <w:div w:id="1909072324">
                  <w:marLeft w:val="0"/>
                  <w:marRight w:val="0"/>
                  <w:marTop w:val="0"/>
                  <w:marBottom w:val="0"/>
                  <w:divBdr>
                    <w:top w:val="none" w:sz="0" w:space="0" w:color="auto"/>
                    <w:left w:val="none" w:sz="0" w:space="0" w:color="auto"/>
                    <w:bottom w:val="none" w:sz="0" w:space="0" w:color="auto"/>
                    <w:right w:val="none" w:sz="0" w:space="0" w:color="auto"/>
                  </w:divBdr>
                </w:div>
                <w:div w:id="1654599541">
                  <w:marLeft w:val="0"/>
                  <w:marRight w:val="0"/>
                  <w:marTop w:val="0"/>
                  <w:marBottom w:val="0"/>
                  <w:divBdr>
                    <w:top w:val="none" w:sz="0" w:space="0" w:color="auto"/>
                    <w:left w:val="none" w:sz="0" w:space="0" w:color="auto"/>
                    <w:bottom w:val="none" w:sz="0" w:space="0" w:color="auto"/>
                    <w:right w:val="none" w:sz="0" w:space="0" w:color="auto"/>
                  </w:divBdr>
                </w:div>
                <w:div w:id="967667648">
                  <w:marLeft w:val="0"/>
                  <w:marRight w:val="0"/>
                  <w:marTop w:val="0"/>
                  <w:marBottom w:val="0"/>
                  <w:divBdr>
                    <w:top w:val="none" w:sz="0" w:space="0" w:color="auto"/>
                    <w:left w:val="none" w:sz="0" w:space="0" w:color="auto"/>
                    <w:bottom w:val="none" w:sz="0" w:space="0" w:color="auto"/>
                    <w:right w:val="none" w:sz="0" w:space="0" w:color="auto"/>
                  </w:divBdr>
                </w:div>
                <w:div w:id="1193878103">
                  <w:marLeft w:val="0"/>
                  <w:marRight w:val="0"/>
                  <w:marTop w:val="0"/>
                  <w:marBottom w:val="0"/>
                  <w:divBdr>
                    <w:top w:val="none" w:sz="0" w:space="0" w:color="auto"/>
                    <w:left w:val="none" w:sz="0" w:space="0" w:color="auto"/>
                    <w:bottom w:val="none" w:sz="0" w:space="0" w:color="auto"/>
                    <w:right w:val="none" w:sz="0" w:space="0" w:color="auto"/>
                  </w:divBdr>
                </w:div>
                <w:div w:id="1821069228">
                  <w:marLeft w:val="0"/>
                  <w:marRight w:val="0"/>
                  <w:marTop w:val="0"/>
                  <w:marBottom w:val="0"/>
                  <w:divBdr>
                    <w:top w:val="none" w:sz="0" w:space="0" w:color="auto"/>
                    <w:left w:val="none" w:sz="0" w:space="0" w:color="auto"/>
                    <w:bottom w:val="none" w:sz="0" w:space="0" w:color="auto"/>
                    <w:right w:val="none" w:sz="0" w:space="0" w:color="auto"/>
                  </w:divBdr>
                </w:div>
                <w:div w:id="700282216">
                  <w:marLeft w:val="0"/>
                  <w:marRight w:val="0"/>
                  <w:marTop w:val="0"/>
                  <w:marBottom w:val="0"/>
                  <w:divBdr>
                    <w:top w:val="none" w:sz="0" w:space="0" w:color="auto"/>
                    <w:left w:val="none" w:sz="0" w:space="0" w:color="auto"/>
                    <w:bottom w:val="none" w:sz="0" w:space="0" w:color="auto"/>
                    <w:right w:val="none" w:sz="0" w:space="0" w:color="auto"/>
                  </w:divBdr>
                </w:div>
                <w:div w:id="899941328">
                  <w:marLeft w:val="0"/>
                  <w:marRight w:val="0"/>
                  <w:marTop w:val="0"/>
                  <w:marBottom w:val="0"/>
                  <w:divBdr>
                    <w:top w:val="none" w:sz="0" w:space="0" w:color="auto"/>
                    <w:left w:val="none" w:sz="0" w:space="0" w:color="auto"/>
                    <w:bottom w:val="none" w:sz="0" w:space="0" w:color="auto"/>
                    <w:right w:val="none" w:sz="0" w:space="0" w:color="auto"/>
                  </w:divBdr>
                </w:div>
                <w:div w:id="1158427126">
                  <w:marLeft w:val="0"/>
                  <w:marRight w:val="0"/>
                  <w:marTop w:val="0"/>
                  <w:marBottom w:val="0"/>
                  <w:divBdr>
                    <w:top w:val="none" w:sz="0" w:space="0" w:color="auto"/>
                    <w:left w:val="none" w:sz="0" w:space="0" w:color="auto"/>
                    <w:bottom w:val="none" w:sz="0" w:space="0" w:color="auto"/>
                    <w:right w:val="none" w:sz="0" w:space="0" w:color="auto"/>
                  </w:divBdr>
                </w:div>
                <w:div w:id="799810706">
                  <w:marLeft w:val="0"/>
                  <w:marRight w:val="0"/>
                  <w:marTop w:val="0"/>
                  <w:marBottom w:val="0"/>
                  <w:divBdr>
                    <w:top w:val="none" w:sz="0" w:space="0" w:color="auto"/>
                    <w:left w:val="none" w:sz="0" w:space="0" w:color="auto"/>
                    <w:bottom w:val="none" w:sz="0" w:space="0" w:color="auto"/>
                    <w:right w:val="none" w:sz="0" w:space="0" w:color="auto"/>
                  </w:divBdr>
                </w:div>
                <w:div w:id="2058700478">
                  <w:marLeft w:val="0"/>
                  <w:marRight w:val="0"/>
                  <w:marTop w:val="0"/>
                  <w:marBottom w:val="0"/>
                  <w:divBdr>
                    <w:top w:val="none" w:sz="0" w:space="0" w:color="auto"/>
                    <w:left w:val="none" w:sz="0" w:space="0" w:color="auto"/>
                    <w:bottom w:val="none" w:sz="0" w:space="0" w:color="auto"/>
                    <w:right w:val="none" w:sz="0" w:space="0" w:color="auto"/>
                  </w:divBdr>
                </w:div>
                <w:div w:id="182519845">
                  <w:marLeft w:val="0"/>
                  <w:marRight w:val="0"/>
                  <w:marTop w:val="0"/>
                  <w:marBottom w:val="0"/>
                  <w:divBdr>
                    <w:top w:val="none" w:sz="0" w:space="0" w:color="auto"/>
                    <w:left w:val="none" w:sz="0" w:space="0" w:color="auto"/>
                    <w:bottom w:val="none" w:sz="0" w:space="0" w:color="auto"/>
                    <w:right w:val="none" w:sz="0" w:space="0" w:color="auto"/>
                  </w:divBdr>
                </w:div>
                <w:div w:id="1810512512">
                  <w:marLeft w:val="0"/>
                  <w:marRight w:val="0"/>
                  <w:marTop w:val="0"/>
                  <w:marBottom w:val="0"/>
                  <w:divBdr>
                    <w:top w:val="none" w:sz="0" w:space="0" w:color="auto"/>
                    <w:left w:val="none" w:sz="0" w:space="0" w:color="auto"/>
                    <w:bottom w:val="none" w:sz="0" w:space="0" w:color="auto"/>
                    <w:right w:val="none" w:sz="0" w:space="0" w:color="auto"/>
                  </w:divBdr>
                </w:div>
                <w:div w:id="1207066611">
                  <w:marLeft w:val="0"/>
                  <w:marRight w:val="0"/>
                  <w:marTop w:val="0"/>
                  <w:marBottom w:val="0"/>
                  <w:divBdr>
                    <w:top w:val="none" w:sz="0" w:space="0" w:color="auto"/>
                    <w:left w:val="none" w:sz="0" w:space="0" w:color="auto"/>
                    <w:bottom w:val="none" w:sz="0" w:space="0" w:color="auto"/>
                    <w:right w:val="none" w:sz="0" w:space="0" w:color="auto"/>
                  </w:divBdr>
                </w:div>
                <w:div w:id="11051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21585">
      <w:bodyDiv w:val="1"/>
      <w:marLeft w:val="0"/>
      <w:marRight w:val="0"/>
      <w:marTop w:val="0"/>
      <w:marBottom w:val="0"/>
      <w:divBdr>
        <w:top w:val="none" w:sz="0" w:space="0" w:color="auto"/>
        <w:left w:val="none" w:sz="0" w:space="0" w:color="auto"/>
        <w:bottom w:val="none" w:sz="0" w:space="0" w:color="auto"/>
        <w:right w:val="none" w:sz="0" w:space="0" w:color="auto"/>
      </w:divBdr>
      <w:divsChild>
        <w:div w:id="1782147781">
          <w:marLeft w:val="0"/>
          <w:marRight w:val="0"/>
          <w:marTop w:val="0"/>
          <w:marBottom w:val="0"/>
          <w:divBdr>
            <w:top w:val="none" w:sz="0" w:space="0" w:color="auto"/>
            <w:left w:val="none" w:sz="0" w:space="0" w:color="auto"/>
            <w:bottom w:val="none" w:sz="0" w:space="0" w:color="auto"/>
            <w:right w:val="none" w:sz="0" w:space="0" w:color="auto"/>
          </w:divBdr>
        </w:div>
        <w:div w:id="984167301">
          <w:marLeft w:val="0"/>
          <w:marRight w:val="0"/>
          <w:marTop w:val="0"/>
          <w:marBottom w:val="0"/>
          <w:divBdr>
            <w:top w:val="none" w:sz="0" w:space="0" w:color="auto"/>
            <w:left w:val="none" w:sz="0" w:space="0" w:color="auto"/>
            <w:bottom w:val="none" w:sz="0" w:space="0" w:color="auto"/>
            <w:right w:val="none" w:sz="0" w:space="0" w:color="auto"/>
          </w:divBdr>
        </w:div>
        <w:div w:id="74328118">
          <w:marLeft w:val="0"/>
          <w:marRight w:val="0"/>
          <w:marTop w:val="0"/>
          <w:marBottom w:val="0"/>
          <w:divBdr>
            <w:top w:val="none" w:sz="0" w:space="0" w:color="auto"/>
            <w:left w:val="none" w:sz="0" w:space="0" w:color="auto"/>
            <w:bottom w:val="none" w:sz="0" w:space="0" w:color="auto"/>
            <w:right w:val="none" w:sz="0" w:space="0" w:color="auto"/>
          </w:divBdr>
        </w:div>
        <w:div w:id="704840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5</Pages>
  <Words>1318</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EPHS</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Kashap</dc:creator>
  <cp:keywords/>
  <dc:description/>
  <cp:lastModifiedBy>J Kashap</cp:lastModifiedBy>
  <cp:revision>29</cp:revision>
  <dcterms:created xsi:type="dcterms:W3CDTF">2024-08-14T11:13:00Z</dcterms:created>
  <dcterms:modified xsi:type="dcterms:W3CDTF">2024-09-03T07:44:00Z</dcterms:modified>
</cp:coreProperties>
</file>